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B5469" w14:textId="77777777" w:rsidR="00EA447E" w:rsidRDefault="00EA447E" w:rsidP="00EA447E">
      <w:pPr>
        <w:tabs>
          <w:tab w:val="left" w:pos="1716"/>
        </w:tabs>
        <w:rPr>
          <w:rFonts w:asciiTheme="minorHAnsi" w:hAnsiTheme="minorHAnsi" w:cstheme="minorHAnsi"/>
          <w:sz w:val="22"/>
          <w:szCs w:val="22"/>
        </w:rPr>
      </w:pPr>
    </w:p>
    <w:p w14:paraId="18D1F6FF" w14:textId="77777777" w:rsidR="00EA447E" w:rsidRDefault="00EA447E" w:rsidP="00EA447E">
      <w:pPr>
        <w:tabs>
          <w:tab w:val="left" w:pos="1716"/>
        </w:tabs>
        <w:rPr>
          <w:rFonts w:asciiTheme="minorHAnsi" w:hAnsiTheme="minorHAnsi" w:cstheme="minorHAnsi"/>
          <w:sz w:val="22"/>
          <w:szCs w:val="22"/>
        </w:rPr>
      </w:pPr>
    </w:p>
    <w:p w14:paraId="49FD469D" w14:textId="77777777" w:rsidR="00EA447E" w:rsidRDefault="00EA447E" w:rsidP="00EA447E">
      <w:pPr>
        <w:pStyle w:val="Ttulo1"/>
        <w:numPr>
          <w:ilvl w:val="0"/>
          <w:numId w:val="0"/>
        </w:numPr>
        <w:spacing w:before="0" w:line="240" w:lineRule="auto"/>
        <w:jc w:val="center"/>
        <w:rPr>
          <w:rFonts w:asciiTheme="minorHAnsi" w:hAnsiTheme="minorHAnsi" w:cstheme="minorHAnsi"/>
          <w:sz w:val="22"/>
          <w:szCs w:val="22"/>
        </w:rPr>
      </w:pPr>
      <w:bookmarkStart w:id="0" w:name="_Toc66651882"/>
      <w:r w:rsidRPr="00ED7088">
        <w:rPr>
          <w:rFonts w:asciiTheme="minorHAnsi" w:hAnsiTheme="minorHAnsi" w:cstheme="minorHAnsi"/>
          <w:sz w:val="22"/>
          <w:szCs w:val="22"/>
        </w:rPr>
        <w:t xml:space="preserve">Anexo </w:t>
      </w:r>
      <w:r>
        <w:rPr>
          <w:rFonts w:asciiTheme="minorHAnsi" w:hAnsiTheme="minorHAnsi" w:cstheme="minorHAnsi"/>
          <w:sz w:val="22"/>
          <w:szCs w:val="22"/>
        </w:rPr>
        <w:t>13</w:t>
      </w:r>
      <w:r w:rsidRPr="00ED7088">
        <w:rPr>
          <w:rFonts w:asciiTheme="minorHAnsi" w:hAnsiTheme="minorHAnsi" w:cstheme="minorHAnsi"/>
          <w:sz w:val="22"/>
          <w:szCs w:val="22"/>
        </w:rPr>
        <w:t>: Declaraci</w:t>
      </w:r>
      <w:r>
        <w:rPr>
          <w:rFonts w:asciiTheme="minorHAnsi" w:hAnsiTheme="minorHAnsi" w:cstheme="minorHAnsi"/>
          <w:sz w:val="22"/>
          <w:szCs w:val="22"/>
        </w:rPr>
        <w:t>ón</w:t>
      </w:r>
      <w:r w:rsidRPr="00ED7088">
        <w:rPr>
          <w:rFonts w:asciiTheme="minorHAnsi" w:hAnsiTheme="minorHAnsi" w:cstheme="minorHAnsi"/>
          <w:sz w:val="22"/>
          <w:szCs w:val="22"/>
        </w:rPr>
        <w:t xml:space="preserve"> jurada </w:t>
      </w:r>
      <w:r>
        <w:rPr>
          <w:rFonts w:asciiTheme="minorHAnsi" w:hAnsiTheme="minorHAnsi" w:cstheme="minorHAnsi"/>
          <w:sz w:val="22"/>
          <w:szCs w:val="22"/>
        </w:rPr>
        <w:t xml:space="preserve">de representante de persona jurídica </w:t>
      </w:r>
      <w:r w:rsidRPr="00ED7088">
        <w:rPr>
          <w:rFonts w:asciiTheme="minorHAnsi" w:hAnsiTheme="minorHAnsi" w:cstheme="minorHAnsi"/>
          <w:sz w:val="22"/>
          <w:szCs w:val="22"/>
        </w:rPr>
        <w:t xml:space="preserve">de </w:t>
      </w:r>
      <w:r>
        <w:rPr>
          <w:rFonts w:asciiTheme="minorHAnsi" w:hAnsiTheme="minorHAnsi" w:cstheme="minorHAnsi"/>
          <w:sz w:val="22"/>
          <w:szCs w:val="22"/>
        </w:rPr>
        <w:t>no existir otras personas relacionadas postulantes al presente concurso</w:t>
      </w:r>
      <w:bookmarkEnd w:id="0"/>
      <w:r>
        <w:rPr>
          <w:rFonts w:asciiTheme="minorHAnsi" w:hAnsiTheme="minorHAnsi" w:cstheme="minorHAnsi"/>
          <w:sz w:val="22"/>
          <w:szCs w:val="22"/>
        </w:rPr>
        <w:t xml:space="preserve"> </w:t>
      </w:r>
    </w:p>
    <w:p w14:paraId="148AD4CC" w14:textId="77777777" w:rsidR="00EA447E" w:rsidRPr="000B5EF4" w:rsidRDefault="00EA447E" w:rsidP="00EA447E">
      <w:pPr>
        <w:tabs>
          <w:tab w:val="left" w:pos="6521"/>
        </w:tabs>
        <w:spacing w:after="120"/>
        <w:jc w:val="center"/>
        <w:rPr>
          <w:rFonts w:asciiTheme="minorHAnsi" w:hAnsiTheme="minorHAnsi" w:cstheme="minorHAnsi"/>
          <w:color w:val="000000" w:themeColor="text1"/>
          <w:sz w:val="22"/>
          <w:szCs w:val="22"/>
        </w:rPr>
      </w:pPr>
    </w:p>
    <w:p w14:paraId="2D124ED5" w14:textId="77777777" w:rsidR="00EA447E" w:rsidRPr="000B5EF4" w:rsidRDefault="00EA447E" w:rsidP="00EA447E">
      <w:pPr>
        <w:tabs>
          <w:tab w:val="left" w:pos="6521"/>
        </w:tabs>
        <w:spacing w:after="120"/>
        <w:jc w:val="center"/>
        <w:rPr>
          <w:rFonts w:asciiTheme="minorHAnsi" w:hAnsiTheme="minorHAnsi" w:cstheme="minorHAnsi"/>
          <w:color w:val="000000" w:themeColor="text1"/>
          <w:sz w:val="22"/>
          <w:szCs w:val="22"/>
        </w:rPr>
      </w:pPr>
    </w:p>
    <w:p w14:paraId="3267081D" w14:textId="77777777" w:rsidR="00EA447E" w:rsidRDefault="00EA447E" w:rsidP="00EA447E">
      <w:pPr>
        <w:spacing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 el/</w:t>
      </w:r>
      <w:r w:rsidRPr="0055748A">
        <w:rPr>
          <w:rFonts w:asciiTheme="minorHAnsi" w:hAnsiTheme="minorHAnsi" w:cstheme="minorHAnsi"/>
          <w:color w:val="000000" w:themeColor="text1"/>
          <w:sz w:val="22"/>
          <w:szCs w:val="22"/>
        </w:rPr>
        <w:t>los abajo firmante</w:t>
      </w:r>
      <w:r>
        <w:rPr>
          <w:rFonts w:asciiTheme="minorHAnsi" w:hAnsiTheme="minorHAnsi" w:cstheme="minorHAnsi"/>
          <w:color w:val="000000" w:themeColor="text1"/>
          <w:sz w:val="22"/>
          <w:szCs w:val="22"/>
        </w:rPr>
        <w:t>(</w:t>
      </w:r>
      <w:r w:rsidRPr="0055748A">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w:t>
      </w:r>
      <w:r w:rsidRPr="0055748A">
        <w:rPr>
          <w:rFonts w:asciiTheme="minorHAnsi" w:hAnsiTheme="minorHAnsi" w:cstheme="minorHAnsi"/>
          <w:color w:val="000000" w:themeColor="text1"/>
          <w:sz w:val="22"/>
          <w:szCs w:val="22"/>
        </w:rPr>
        <w:t xml:space="preserve">, actuando (por sí)/ (en la representación que inviste(n)), declaran bajo juramento que </w:t>
      </w:r>
      <w:r>
        <w:rPr>
          <w:rFonts w:asciiTheme="minorHAnsi" w:hAnsiTheme="minorHAnsi" w:cstheme="minorHAnsi"/>
          <w:color w:val="000000" w:themeColor="text1"/>
          <w:sz w:val="22"/>
          <w:szCs w:val="22"/>
        </w:rPr>
        <w:t>no se han presentado postulaciones al presente concurso de personas jurídicas que tengan la calidad de relacionadas con aquella a la cual se representa en la presente postulación en los términos del art. 100 de la Ley N° 18.045 de Mercado de Valores.</w:t>
      </w:r>
    </w:p>
    <w:p w14:paraId="35AF05FF" w14:textId="77777777" w:rsidR="00EA447E" w:rsidRDefault="00EA447E" w:rsidP="00EA447E">
      <w:pPr>
        <w:spacing w:after="120"/>
        <w:jc w:val="both"/>
        <w:rPr>
          <w:rFonts w:asciiTheme="minorHAnsi" w:hAnsiTheme="minorHAnsi" w:cstheme="minorHAnsi"/>
          <w:color w:val="000000" w:themeColor="text1"/>
          <w:sz w:val="22"/>
          <w:szCs w:val="22"/>
        </w:rPr>
      </w:pPr>
    </w:p>
    <w:p w14:paraId="1685C9BA" w14:textId="77777777" w:rsidR="00EA447E" w:rsidRDefault="00EA447E" w:rsidP="00EA447E">
      <w:pPr>
        <w:spacing w:after="120"/>
        <w:jc w:val="both"/>
        <w:rPr>
          <w:rFonts w:asciiTheme="minorHAnsi" w:hAnsiTheme="minorHAnsi" w:cstheme="minorHAnsi"/>
          <w:color w:val="000000" w:themeColor="text1"/>
          <w:sz w:val="22"/>
          <w:szCs w:val="22"/>
        </w:rPr>
      </w:pPr>
    </w:p>
    <w:p w14:paraId="25989FFE" w14:textId="77777777" w:rsidR="00EA447E" w:rsidRDefault="00EA447E" w:rsidP="00EA447E">
      <w:pPr>
        <w:spacing w:after="120"/>
        <w:jc w:val="both"/>
        <w:rPr>
          <w:rFonts w:asciiTheme="minorHAnsi" w:hAnsiTheme="minorHAnsi" w:cstheme="minorHAnsi"/>
          <w:color w:val="000000" w:themeColor="text1"/>
          <w:sz w:val="22"/>
          <w:szCs w:val="22"/>
        </w:rPr>
      </w:pPr>
    </w:p>
    <w:p w14:paraId="6B3E8852" w14:textId="77777777" w:rsidR="00EA447E" w:rsidRDefault="00EA447E" w:rsidP="00EA447E">
      <w:pPr>
        <w:spacing w:after="120"/>
        <w:jc w:val="both"/>
        <w:rPr>
          <w:rFonts w:asciiTheme="minorHAnsi" w:hAnsiTheme="minorHAnsi" w:cstheme="minorHAnsi"/>
          <w:color w:val="000000" w:themeColor="text1"/>
          <w:sz w:val="22"/>
          <w:szCs w:val="22"/>
        </w:rPr>
      </w:pPr>
    </w:p>
    <w:p w14:paraId="5900A2B4" w14:textId="77777777" w:rsidR="00EA447E" w:rsidRPr="00C0387E" w:rsidRDefault="00EA447E" w:rsidP="00EA447E">
      <w:pPr>
        <w:spacing w:after="120"/>
        <w:jc w:val="both"/>
        <w:rPr>
          <w:rFonts w:asciiTheme="minorHAnsi" w:hAnsiTheme="minorHAnsi" w:cstheme="minorHAnsi"/>
          <w:color w:val="000000" w:themeColor="text1"/>
          <w:sz w:val="22"/>
          <w:szCs w:val="22"/>
        </w:rPr>
      </w:pPr>
    </w:p>
    <w:p w14:paraId="086EC968" w14:textId="77777777" w:rsidR="00EA447E" w:rsidRDefault="00EA447E" w:rsidP="00EA447E">
      <w:pPr>
        <w:spacing w:after="120"/>
        <w:jc w:val="both"/>
        <w:rPr>
          <w:rFonts w:asciiTheme="minorHAnsi" w:hAnsiTheme="minorHAnsi" w:cstheme="minorHAnsi"/>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68"/>
        <w:gridCol w:w="4427"/>
      </w:tblGrid>
      <w:tr w:rsidR="00EA447E" w:rsidRPr="000B5EF4" w14:paraId="137ECB9C" w14:textId="77777777" w:rsidTr="00D60121">
        <w:tc>
          <w:tcPr>
            <w:tcW w:w="3813" w:type="dxa"/>
            <w:tcBorders>
              <w:top w:val="single" w:sz="4" w:space="0" w:color="auto"/>
            </w:tcBorders>
          </w:tcPr>
          <w:p w14:paraId="1D31517B" w14:textId="77777777" w:rsidR="00EA447E" w:rsidRPr="00ED7088" w:rsidRDefault="00EA447E" w:rsidP="00D60121">
            <w:pPr>
              <w:spacing w:after="120"/>
              <w:jc w:val="center"/>
              <w:rPr>
                <w:rFonts w:asciiTheme="minorHAnsi" w:hAnsiTheme="minorHAnsi" w:cstheme="minorHAnsi"/>
                <w:color w:val="000000" w:themeColor="text1"/>
                <w:sz w:val="22"/>
                <w:szCs w:val="22"/>
                <w:lang w:val="es-ES"/>
              </w:rPr>
            </w:pPr>
            <w:r w:rsidRPr="00ED7088">
              <w:rPr>
                <w:rFonts w:asciiTheme="minorHAnsi" w:hAnsiTheme="minorHAnsi" w:cstheme="minorHAnsi"/>
                <w:color w:val="000000" w:themeColor="text1"/>
                <w:sz w:val="22"/>
                <w:szCs w:val="22"/>
                <w:lang w:val="es-ES"/>
              </w:rPr>
              <w:t>Nombre y firma del Postulante</w:t>
            </w:r>
          </w:p>
        </w:tc>
        <w:tc>
          <w:tcPr>
            <w:tcW w:w="568" w:type="dxa"/>
          </w:tcPr>
          <w:p w14:paraId="080FA617" w14:textId="77777777" w:rsidR="00EA447E" w:rsidRPr="00ED7088" w:rsidRDefault="00EA447E" w:rsidP="00D60121">
            <w:pPr>
              <w:spacing w:after="120"/>
              <w:jc w:val="center"/>
              <w:rPr>
                <w:rFonts w:asciiTheme="minorHAnsi" w:hAnsiTheme="minorHAnsi" w:cstheme="minorHAnsi"/>
                <w:color w:val="000000" w:themeColor="text1"/>
                <w:sz w:val="22"/>
                <w:szCs w:val="22"/>
                <w:lang w:val="es-ES"/>
              </w:rPr>
            </w:pPr>
          </w:p>
        </w:tc>
        <w:tc>
          <w:tcPr>
            <w:tcW w:w="4427" w:type="dxa"/>
            <w:tcBorders>
              <w:top w:val="single" w:sz="4" w:space="0" w:color="auto"/>
            </w:tcBorders>
          </w:tcPr>
          <w:p w14:paraId="5B6381FE" w14:textId="77777777" w:rsidR="00EA447E" w:rsidRPr="00ED7088" w:rsidRDefault="00EA447E" w:rsidP="00D60121">
            <w:pPr>
              <w:spacing w:after="120"/>
              <w:jc w:val="center"/>
              <w:rPr>
                <w:rFonts w:asciiTheme="minorHAnsi" w:hAnsiTheme="minorHAnsi" w:cstheme="minorHAnsi"/>
                <w:color w:val="000000" w:themeColor="text1"/>
                <w:sz w:val="22"/>
                <w:szCs w:val="22"/>
                <w:lang w:val="es-ES"/>
              </w:rPr>
            </w:pPr>
            <w:r w:rsidRPr="00ED7088">
              <w:rPr>
                <w:rFonts w:asciiTheme="minorHAnsi" w:hAnsiTheme="minorHAnsi" w:cstheme="minorHAnsi"/>
                <w:color w:val="000000" w:themeColor="text1"/>
              </w:rPr>
              <w:t>Fecha</w:t>
            </w:r>
          </w:p>
        </w:tc>
      </w:tr>
    </w:tbl>
    <w:p w14:paraId="5088FB08" w14:textId="77777777" w:rsidR="003E6333" w:rsidRPr="00EA447E" w:rsidRDefault="003E6333" w:rsidP="00EA447E"/>
    <w:sectPr w:rsidR="003E6333" w:rsidRPr="00EA447E"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2EC14" w14:textId="77777777" w:rsidR="00A870DB" w:rsidRDefault="00A870DB" w:rsidP="00094659">
      <w:r>
        <w:separator/>
      </w:r>
    </w:p>
  </w:endnote>
  <w:endnote w:type="continuationSeparator" w:id="0">
    <w:p w14:paraId="4BEEF52B" w14:textId="77777777" w:rsidR="00A870DB" w:rsidRDefault="00A870DB"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BF781" w14:textId="77777777" w:rsidR="00A870DB" w:rsidRDefault="00A870DB" w:rsidP="00094659">
      <w:r>
        <w:separator/>
      </w:r>
    </w:p>
  </w:footnote>
  <w:footnote w:type="continuationSeparator" w:id="0">
    <w:p w14:paraId="04064480" w14:textId="77777777" w:rsidR="00A870DB" w:rsidRDefault="00A870DB" w:rsidP="0009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0468B"/>
    <w:rsid w:val="003E6333"/>
    <w:rsid w:val="00602E31"/>
    <w:rsid w:val="006A1BE2"/>
    <w:rsid w:val="007F7D28"/>
    <w:rsid w:val="00890016"/>
    <w:rsid w:val="00991EB1"/>
    <w:rsid w:val="009D0723"/>
    <w:rsid w:val="00A870DB"/>
    <w:rsid w:val="00B948CE"/>
    <w:rsid w:val="00C248BE"/>
    <w:rsid w:val="00C626EB"/>
    <w:rsid w:val="00C75B13"/>
    <w:rsid w:val="00CE0852"/>
    <w:rsid w:val="00D16D65"/>
    <w:rsid w:val="00DC1F75"/>
    <w:rsid w:val="00E9285C"/>
    <w:rsid w:val="00E9690B"/>
    <w:rsid w:val="00EA447E"/>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 w:type="character" w:customStyle="1" w:styleId="hps">
    <w:name w:val="hps"/>
    <w:rsid w:val="00DC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475</Characters>
  <Application>Microsoft Office Word</Application>
  <DocSecurity>0</DocSecurity>
  <Lines>8</Lines>
  <Paragraphs>3</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8</cp:revision>
  <dcterms:created xsi:type="dcterms:W3CDTF">2021-03-15T13:25:00Z</dcterms:created>
  <dcterms:modified xsi:type="dcterms:W3CDTF">2021-03-15T14:02:00Z</dcterms:modified>
</cp:coreProperties>
</file>