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95C">
        <w:rPr>
          <w:rFonts w:asciiTheme="minorHAnsi" w:hAnsiTheme="minorHAnsi" w:cstheme="minorHAnsi"/>
          <w:b/>
          <w:sz w:val="22"/>
          <w:szCs w:val="22"/>
        </w:rPr>
        <w:t>ANEXO 4</w:t>
      </w: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95C">
        <w:rPr>
          <w:rFonts w:asciiTheme="minorHAnsi" w:hAnsiTheme="minorHAnsi" w:cstheme="minorHAnsi"/>
          <w:b/>
          <w:sz w:val="22"/>
          <w:szCs w:val="22"/>
        </w:rPr>
        <w:t>DECLARACIÓN JURADA SIMPLE DOBLE FINANCIAMIENTO</w:t>
      </w: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p w:rsidR="00DD067A" w:rsidRPr="0033195C" w:rsidRDefault="00F52E5A" w:rsidP="00DD06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En [ciudad</w:t>
      </w:r>
      <w:r w:rsidR="00DD067A" w:rsidRPr="0033195C">
        <w:rPr>
          <w:rFonts w:asciiTheme="minorHAnsi" w:hAnsiTheme="minorHAnsi" w:cstheme="minorHAnsi"/>
          <w:sz w:val="22"/>
          <w:szCs w:val="22"/>
          <w:lang w:val="es-ES_tradnl"/>
        </w:rPr>
        <w:t>], a [</w:t>
      </w:r>
      <w:r w:rsidR="004431B9">
        <w:rPr>
          <w:rFonts w:asciiTheme="minorHAnsi" w:hAnsiTheme="minorHAnsi" w:cstheme="minorHAnsi"/>
          <w:sz w:val="22"/>
          <w:szCs w:val="22"/>
          <w:lang w:val="es-CL"/>
        </w:rPr>
        <w:t>fecha] 2016</w:t>
      </w:r>
      <w:r w:rsidR="00DD067A" w:rsidRPr="0033195C">
        <w:rPr>
          <w:rFonts w:asciiTheme="minorHAnsi" w:hAnsiTheme="minorHAnsi" w:cstheme="minorHAnsi"/>
          <w:sz w:val="22"/>
          <w:szCs w:val="22"/>
          <w:lang w:val="es-ES_tradnl"/>
        </w:rPr>
        <w:t>, [nombre representante(s) legal(es) según corresponda]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>,</w:t>
      </w:r>
      <w:r w:rsidR="00DD067A" w:rsidRPr="0033195C">
        <w:rPr>
          <w:rFonts w:asciiTheme="minorHAnsi" w:hAnsiTheme="minorHAnsi" w:cstheme="minorHAnsi"/>
          <w:sz w:val="22"/>
          <w:szCs w:val="22"/>
          <w:lang w:val="es-ES_tradnl"/>
        </w:rPr>
        <w:t xml:space="preserve"> representante (s) legal (es) de 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(nombre de la persona jurídica </w:t>
      </w:r>
      <w:r w:rsidR="001F3D6E">
        <w:rPr>
          <w:rFonts w:asciiTheme="minorHAnsi" w:hAnsiTheme="minorHAnsi" w:cstheme="minorHAnsi"/>
          <w:sz w:val="22"/>
          <w:szCs w:val="22"/>
          <w:lang w:val="es-CL"/>
        </w:rPr>
        <w:t>postulante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, si corresponde), titular del </w:t>
      </w:r>
      <w:r w:rsidR="00346D2E">
        <w:rPr>
          <w:rFonts w:asciiTheme="minorHAnsi" w:hAnsiTheme="minorHAnsi" w:cstheme="minorHAnsi"/>
          <w:sz w:val="22"/>
          <w:szCs w:val="22"/>
          <w:lang w:val="es-CL"/>
        </w:rPr>
        <w:t>taller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 denominado “(Nombre del </w:t>
      </w:r>
      <w:r w:rsidR="00346D2E">
        <w:rPr>
          <w:rFonts w:asciiTheme="minorHAnsi" w:hAnsiTheme="minorHAnsi" w:cstheme="minorHAnsi"/>
          <w:sz w:val="22"/>
          <w:szCs w:val="22"/>
          <w:lang w:val="es-CL"/>
        </w:rPr>
        <w:t>taller</w:t>
      </w:r>
      <w:r w:rsidR="00DA6991">
        <w:rPr>
          <w:rFonts w:asciiTheme="minorHAnsi" w:hAnsiTheme="minorHAnsi" w:cstheme="minorHAnsi"/>
          <w:sz w:val="22"/>
          <w:szCs w:val="22"/>
          <w:lang w:val="es-CL"/>
        </w:rPr>
        <w:t xml:space="preserve"> señalado en el Anexo 11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)”, vienen en declarar que el presente </w:t>
      </w:r>
      <w:r w:rsidR="00346D2E">
        <w:rPr>
          <w:rFonts w:asciiTheme="minorHAnsi" w:hAnsiTheme="minorHAnsi" w:cstheme="minorHAnsi"/>
          <w:sz w:val="22"/>
          <w:szCs w:val="22"/>
          <w:lang w:val="es-CL"/>
        </w:rPr>
        <w:t>taller</w:t>
      </w:r>
      <w:r w:rsidR="003A7804">
        <w:rPr>
          <w:rFonts w:asciiTheme="minorHAnsi" w:hAnsiTheme="minorHAnsi" w:cstheme="minorHAnsi"/>
          <w:sz w:val="22"/>
          <w:szCs w:val="22"/>
          <w:lang w:val="es-CL"/>
        </w:rPr>
        <w:t>,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 se ha financiado con fondos fiscales o municipales.</w:t>
      </w:r>
    </w:p>
    <w:p w:rsidR="00DD067A" w:rsidRPr="0033195C" w:rsidRDefault="00DD067A" w:rsidP="00F745E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Asimismo vienen en declarar que, actualmente el </w:t>
      </w:r>
      <w:r w:rsidR="00346D2E">
        <w:rPr>
          <w:rFonts w:asciiTheme="minorHAnsi" w:hAnsiTheme="minorHAnsi" w:cstheme="minorHAnsi"/>
          <w:sz w:val="22"/>
          <w:szCs w:val="22"/>
          <w:lang w:val="es-CL"/>
        </w:rPr>
        <w:t>taller</w:t>
      </w:r>
      <w:r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 denominado “(Nombre del </w:t>
      </w:r>
      <w:r w:rsidR="00346D2E">
        <w:rPr>
          <w:rFonts w:asciiTheme="minorHAnsi" w:hAnsiTheme="minorHAnsi" w:cstheme="minorHAnsi"/>
          <w:sz w:val="22"/>
          <w:szCs w:val="22"/>
          <w:lang w:val="es-CL"/>
        </w:rPr>
        <w:t>taller</w:t>
      </w:r>
      <w:r w:rsidR="00DA6991">
        <w:rPr>
          <w:rFonts w:asciiTheme="minorHAnsi" w:hAnsiTheme="minorHAnsi" w:cstheme="minorHAnsi"/>
          <w:sz w:val="22"/>
          <w:szCs w:val="22"/>
          <w:lang w:val="es-CL"/>
        </w:rPr>
        <w:t xml:space="preserve"> señalado en el Anexo 11</w:t>
      </w:r>
      <w:r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)” se encuentra postulando a los siguientes fondos: (Indicar todos los subsidios, fondos concursables u otras formas de financiamiento proveniente de fondos fiscales o municipales a los que actualmente se encuentra postulando el </w:t>
      </w:r>
      <w:r w:rsidR="00346D2E">
        <w:rPr>
          <w:rFonts w:asciiTheme="minorHAnsi" w:hAnsiTheme="minorHAnsi" w:cstheme="minorHAnsi"/>
          <w:sz w:val="22"/>
          <w:szCs w:val="22"/>
          <w:lang w:val="es-CL"/>
        </w:rPr>
        <w:t>taller</w:t>
      </w:r>
      <w:r w:rsidRPr="0033195C">
        <w:rPr>
          <w:rFonts w:asciiTheme="minorHAnsi" w:hAnsiTheme="minorHAnsi" w:cstheme="minorHAnsi"/>
          <w:sz w:val="22"/>
          <w:szCs w:val="22"/>
          <w:lang w:val="es-CL"/>
        </w:rPr>
        <w:t>)</w:t>
      </w:r>
    </w:p>
    <w:p w:rsidR="00DD067A" w:rsidRPr="0033195C" w:rsidRDefault="00DD067A" w:rsidP="00DD06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>_______________________________________</w:t>
      </w:r>
    </w:p>
    <w:p w:rsidR="00DD067A" w:rsidRPr="0033195C" w:rsidRDefault="00DD067A" w:rsidP="00DD06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>_______________________________________</w:t>
      </w:r>
    </w:p>
    <w:p w:rsidR="00DD067A" w:rsidRDefault="00DD067A" w:rsidP="00DD06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>_______________________________________</w:t>
      </w:r>
    </w:p>
    <w:p w:rsidR="000021E7" w:rsidRDefault="000021E7" w:rsidP="000021E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0021E7" w:rsidRPr="000021E7" w:rsidRDefault="000021E7" w:rsidP="000021E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A su vez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>el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 postulante declara que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 xml:space="preserve">sus beneficiarios 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no han sido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>favorecidos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>en versiones anteriores de éste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 concurso.</w:t>
      </w:r>
    </w:p>
    <w:p w:rsidR="000021E7" w:rsidRDefault="000021E7" w:rsidP="00F745E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pPr w:leftFromText="141" w:rightFromText="141" w:vertAnchor="text" w:horzAnchor="margin" w:tblpY="3235"/>
        <w:tblW w:w="9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17"/>
        <w:gridCol w:w="4253"/>
      </w:tblGrid>
      <w:tr w:rsidR="00B26B93" w:rsidRPr="00777742" w:rsidTr="00B26B93">
        <w:tc>
          <w:tcPr>
            <w:tcW w:w="397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26B93" w:rsidRPr="00777742" w:rsidRDefault="00B26B93" w:rsidP="00B26B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77742">
              <w:rPr>
                <w:rFonts w:asciiTheme="minorHAnsi" w:hAnsiTheme="minorHAnsi" w:cs="Arial"/>
                <w:bCs/>
                <w:sz w:val="22"/>
                <w:szCs w:val="22"/>
              </w:rPr>
              <w:t xml:space="preserve">Nombre y firma Representante Legal del postulante </w:t>
            </w:r>
          </w:p>
          <w:p w:rsidR="00B26B93" w:rsidRPr="00777742" w:rsidRDefault="00B26B93" w:rsidP="00B26B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77742">
              <w:rPr>
                <w:rFonts w:asciiTheme="minorHAnsi" w:hAnsiTheme="minorHAnsi" w:cs="Arial"/>
                <w:bCs/>
                <w:sz w:val="22"/>
                <w:szCs w:val="22"/>
              </w:rPr>
              <w:t>Nombre Persona Jurídica postulante</w:t>
            </w:r>
          </w:p>
          <w:p w:rsidR="00B26B93" w:rsidRPr="00777742" w:rsidRDefault="00B26B93" w:rsidP="00B26B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B26B93" w:rsidRPr="00777742" w:rsidRDefault="00B26B93" w:rsidP="00B26B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hideMark/>
          </w:tcPr>
          <w:p w:rsidR="00B26B93" w:rsidRPr="00777742" w:rsidRDefault="00B26B93" w:rsidP="00B26B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DD067A" w:rsidRPr="00777742" w:rsidRDefault="00DD067A" w:rsidP="00B26B9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742">
        <w:rPr>
          <w:rFonts w:asciiTheme="minorHAnsi" w:hAnsiTheme="minorHAnsi" w:cstheme="minorHAnsi"/>
          <w:color w:val="000000"/>
          <w:sz w:val="22"/>
          <w:szCs w:val="22"/>
          <w:lang w:val="es-CL"/>
        </w:rPr>
        <w:t xml:space="preserve">Finalmente declaran que conocen y aceptan la limitación al doble financiamiento establecida en </w:t>
      </w:r>
      <w:r w:rsidRPr="00777742">
        <w:rPr>
          <w:rFonts w:asciiTheme="minorHAnsi" w:hAnsiTheme="minorHAnsi" w:cstheme="minorHAnsi"/>
          <w:sz w:val="22"/>
          <w:szCs w:val="22"/>
          <w:lang w:val="es-CL"/>
        </w:rPr>
        <w:t xml:space="preserve">las bases del concurso </w:t>
      </w:r>
      <w:r w:rsidRPr="00777742">
        <w:rPr>
          <w:rFonts w:asciiTheme="minorHAnsi" w:hAnsiTheme="minorHAnsi" w:cstheme="minorHAnsi"/>
          <w:b/>
          <w:sz w:val="22"/>
          <w:szCs w:val="22"/>
          <w:lang w:val="es-CL"/>
        </w:rPr>
        <w:t>“</w:t>
      </w:r>
      <w:r w:rsidR="00B778C3" w:rsidRPr="00777742">
        <w:rPr>
          <w:rFonts w:asciiTheme="minorHAnsi" w:hAnsiTheme="minorHAnsi" w:cstheme="minorHAnsi"/>
          <w:b/>
          <w:sz w:val="22"/>
          <w:szCs w:val="22"/>
          <w:lang w:val="es-CL"/>
        </w:rPr>
        <w:t>TERCER</w:t>
      </w:r>
      <w:r w:rsidR="001F3D6E" w:rsidRPr="0077774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Pr="00777742">
        <w:rPr>
          <w:rFonts w:asciiTheme="minorHAnsi" w:hAnsiTheme="minorHAnsi" w:cstheme="minorHAnsi"/>
          <w:b/>
          <w:color w:val="000000"/>
          <w:sz w:val="22"/>
          <w:szCs w:val="22"/>
        </w:rPr>
        <w:t>CONCURSO DE TALLERES DE GENERACIÓN DE CAPACIDADES LOCALES CON ENERGÍAS RENOVABLES</w:t>
      </w:r>
      <w:r w:rsidR="003A7804" w:rsidRPr="00777742">
        <w:rPr>
          <w:rFonts w:asciiTheme="minorHAnsi" w:hAnsiTheme="minorHAnsi"/>
          <w:sz w:val="22"/>
          <w:szCs w:val="22"/>
        </w:rPr>
        <w:t xml:space="preserve"> </w:t>
      </w:r>
      <w:r w:rsidR="003A7804" w:rsidRPr="00777742">
        <w:rPr>
          <w:rFonts w:asciiTheme="minorHAnsi" w:hAnsiTheme="minorHAnsi" w:cstheme="minorHAnsi"/>
          <w:b/>
          <w:color w:val="000000"/>
          <w:sz w:val="22"/>
          <w:szCs w:val="22"/>
        </w:rPr>
        <w:t>PARA LA SOLUCIÓN DE PROBLEMAS INDIVIDUALES Y/O COLECTIVOS EN SECTORES AISLADOS, RURALES Y/O VULNERABLES</w:t>
      </w:r>
      <w:r w:rsidRPr="00777742">
        <w:rPr>
          <w:rFonts w:asciiTheme="minorHAnsi" w:hAnsiTheme="minorHAnsi" w:cstheme="minorHAnsi"/>
          <w:b/>
          <w:sz w:val="22"/>
          <w:szCs w:val="22"/>
          <w:lang w:val="es-CL"/>
        </w:rPr>
        <w:t>”</w:t>
      </w:r>
      <w:r w:rsidRPr="00777742">
        <w:rPr>
          <w:rFonts w:asciiTheme="minorHAnsi" w:hAnsiTheme="minorHAnsi" w:cstheme="minorHAnsi"/>
          <w:sz w:val="22"/>
          <w:szCs w:val="22"/>
          <w:lang w:val="es-CL"/>
        </w:rPr>
        <w:t xml:space="preserve"> elaboradas por la Subsecretaría de Energía, y en caso de ser seleccionados en el presente concurso, se comprometen a </w:t>
      </w:r>
      <w:r w:rsidRPr="00777742">
        <w:rPr>
          <w:rFonts w:asciiTheme="minorHAnsi" w:hAnsiTheme="minorHAnsi" w:cstheme="minorHAnsi"/>
          <w:bCs/>
          <w:sz w:val="22"/>
          <w:szCs w:val="22"/>
        </w:rPr>
        <w:t>renunciar a toda las demás postulaciones a fondos públicos, de manera previa a la suscripción del convenio de transferenci</w:t>
      </w:r>
      <w:bookmarkStart w:id="0" w:name="_GoBack"/>
      <w:bookmarkEnd w:id="0"/>
      <w:r w:rsidRPr="00777742">
        <w:rPr>
          <w:rFonts w:asciiTheme="minorHAnsi" w:hAnsiTheme="minorHAnsi" w:cstheme="minorHAnsi"/>
          <w:bCs/>
          <w:sz w:val="22"/>
          <w:szCs w:val="22"/>
        </w:rPr>
        <w:t xml:space="preserve">a de recursos correspondiente. </w:t>
      </w:r>
    </w:p>
    <w:p w:rsidR="00DD067A" w:rsidRPr="00777742" w:rsidRDefault="00DD067A" w:rsidP="00DD067A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41" w:rightFromText="141" w:vertAnchor="text" w:horzAnchor="margin" w:tblpY="206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DD067A" w:rsidRPr="00777742" w:rsidTr="00D059EE">
        <w:tc>
          <w:tcPr>
            <w:tcW w:w="1330" w:type="dxa"/>
            <w:hideMark/>
          </w:tcPr>
          <w:p w:rsidR="00DD067A" w:rsidRPr="00777742" w:rsidRDefault="00DD067A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77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067A" w:rsidRPr="00777742" w:rsidRDefault="00DD067A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DD067A" w:rsidRPr="00777742" w:rsidRDefault="00DD067A" w:rsidP="00DD067A">
      <w:pPr>
        <w:pStyle w:val="Textoindependiente3"/>
        <w:rPr>
          <w:rFonts w:asciiTheme="minorHAnsi" w:hAnsiTheme="minorHAnsi" w:cstheme="minorHAnsi"/>
          <w:sz w:val="22"/>
          <w:szCs w:val="22"/>
          <w:lang w:val="es-MX"/>
        </w:rPr>
      </w:pPr>
    </w:p>
    <w:p w:rsidR="0041556E" w:rsidRPr="0033195C" w:rsidRDefault="0041556E" w:rsidP="00DD067A">
      <w:pPr>
        <w:rPr>
          <w:rFonts w:asciiTheme="minorHAnsi" w:hAnsiTheme="minorHAnsi" w:cstheme="minorHAnsi"/>
          <w:sz w:val="22"/>
          <w:szCs w:val="22"/>
        </w:rPr>
      </w:pPr>
    </w:p>
    <w:sectPr w:rsidR="0041556E" w:rsidRPr="0033195C" w:rsidSect="004042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72" w:rsidRDefault="00641572" w:rsidP="005A233D">
      <w:r>
        <w:separator/>
      </w:r>
    </w:p>
  </w:endnote>
  <w:endnote w:type="continuationSeparator" w:id="0">
    <w:p w:rsidR="00641572" w:rsidRDefault="00641572" w:rsidP="005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72" w:rsidRDefault="00641572" w:rsidP="005A233D">
      <w:r>
        <w:separator/>
      </w:r>
    </w:p>
  </w:footnote>
  <w:footnote w:type="continuationSeparator" w:id="0">
    <w:p w:rsidR="00641572" w:rsidRDefault="00641572" w:rsidP="005A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3D" w:rsidRDefault="005A233D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B0A"/>
    <w:multiLevelType w:val="hybridMultilevel"/>
    <w:tmpl w:val="5616FB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B7"/>
    <w:rsid w:val="000021E7"/>
    <w:rsid w:val="00094A7A"/>
    <w:rsid w:val="00141683"/>
    <w:rsid w:val="001A46D2"/>
    <w:rsid w:val="001C7F93"/>
    <w:rsid w:val="001E232B"/>
    <w:rsid w:val="001F3D6E"/>
    <w:rsid w:val="002032A8"/>
    <w:rsid w:val="002F0452"/>
    <w:rsid w:val="0033195C"/>
    <w:rsid w:val="00346D2E"/>
    <w:rsid w:val="00355D64"/>
    <w:rsid w:val="003A7804"/>
    <w:rsid w:val="004042CA"/>
    <w:rsid w:val="0041556E"/>
    <w:rsid w:val="004431B9"/>
    <w:rsid w:val="005A233D"/>
    <w:rsid w:val="005B6990"/>
    <w:rsid w:val="00641572"/>
    <w:rsid w:val="006716B7"/>
    <w:rsid w:val="006853B5"/>
    <w:rsid w:val="00741BD6"/>
    <w:rsid w:val="00777742"/>
    <w:rsid w:val="008161BC"/>
    <w:rsid w:val="00866BC2"/>
    <w:rsid w:val="009A05C4"/>
    <w:rsid w:val="00A31D9F"/>
    <w:rsid w:val="00A56318"/>
    <w:rsid w:val="00A64D8E"/>
    <w:rsid w:val="00B26B93"/>
    <w:rsid w:val="00B778C3"/>
    <w:rsid w:val="00BC7676"/>
    <w:rsid w:val="00CE7633"/>
    <w:rsid w:val="00D804E3"/>
    <w:rsid w:val="00DA6991"/>
    <w:rsid w:val="00DC285C"/>
    <w:rsid w:val="00DD067A"/>
    <w:rsid w:val="00EB4B0F"/>
    <w:rsid w:val="00EE627A"/>
    <w:rsid w:val="00F13654"/>
    <w:rsid w:val="00F52E5A"/>
    <w:rsid w:val="00F7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763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DD067A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067A"/>
    <w:rPr>
      <w:rFonts w:ascii="Calibri" w:eastAsia="Times New Roman" w:hAnsi="Calibri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763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DD067A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067A"/>
    <w:rPr>
      <w:rFonts w:ascii="Calibri" w:eastAsia="Times New Roman" w:hAnsi="Calibri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Eduardo Toro Nahmías</cp:lastModifiedBy>
  <cp:revision>6</cp:revision>
  <dcterms:created xsi:type="dcterms:W3CDTF">2016-04-19T18:30:00Z</dcterms:created>
  <dcterms:modified xsi:type="dcterms:W3CDTF">2016-05-12T17:35:00Z</dcterms:modified>
</cp:coreProperties>
</file>