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88" w:rsidRPr="00741E93" w:rsidRDefault="008B2188" w:rsidP="008B2188">
      <w:pPr>
        <w:spacing w:before="0" w:after="0"/>
        <w:jc w:val="center"/>
        <w:rPr>
          <w:b/>
        </w:rPr>
      </w:pPr>
      <w:r w:rsidRPr="00741E93">
        <w:rPr>
          <w:b/>
        </w:rPr>
        <w:t>ANEXO 3</w:t>
      </w:r>
    </w:p>
    <w:p w:rsidR="008B2188" w:rsidRPr="004064CE" w:rsidRDefault="008B2188" w:rsidP="008B2188">
      <w:pPr>
        <w:spacing w:before="0" w:after="0"/>
      </w:pPr>
    </w:p>
    <w:p w:rsidR="008B2188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2"/>
        </w:rPr>
      </w:pPr>
      <w:r w:rsidRPr="0005534F">
        <w:rPr>
          <w:rFonts w:cs="Calibri"/>
          <w:b/>
          <w:szCs w:val="22"/>
        </w:rPr>
        <w:t xml:space="preserve">DECLARACIÓN JURADA SIMPLE </w:t>
      </w:r>
      <w:r>
        <w:rPr>
          <w:rFonts w:cs="Calibri"/>
          <w:b/>
          <w:szCs w:val="22"/>
        </w:rPr>
        <w:t xml:space="preserve">NO SER SUJETO DE </w:t>
      </w:r>
      <w:r w:rsidRPr="0005534F">
        <w:rPr>
          <w:rFonts w:cs="Calibri"/>
          <w:b/>
          <w:szCs w:val="22"/>
        </w:rPr>
        <w:t>DOBLE FINANCIAMIENTO</w:t>
      </w:r>
      <w:r>
        <w:rPr>
          <w:rFonts w:cs="Calibri"/>
          <w:b/>
          <w:szCs w:val="22"/>
        </w:rPr>
        <w:t xml:space="preserve"> O UTILIZACION DE FONDOS PARA RECAMBIO </w:t>
      </w:r>
    </w:p>
    <w:p w:rsidR="008B2188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2"/>
        </w:rPr>
      </w:pPr>
      <w:bookmarkStart w:id="0" w:name="_GoBack"/>
      <w:bookmarkEnd w:id="0"/>
    </w:p>
    <w:p w:rsidR="008B2188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2"/>
        </w:rPr>
      </w:pPr>
    </w:p>
    <w:p w:rsidR="008B2188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2"/>
        </w:rPr>
      </w:pPr>
    </w:p>
    <w:p w:rsidR="008B2188" w:rsidRPr="0005534F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2"/>
        </w:rPr>
      </w:pPr>
    </w:p>
    <w:p w:rsidR="008B2188" w:rsidRPr="0005534F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rPr>
          <w:rFonts w:cs="Calibri"/>
          <w:szCs w:val="22"/>
          <w:lang w:val="es-CL"/>
        </w:rPr>
      </w:pPr>
      <w:r w:rsidRPr="0005534F">
        <w:rPr>
          <w:rFonts w:cs="Calibri"/>
          <w:szCs w:val="22"/>
          <w:lang w:val="es-ES_tradnl"/>
        </w:rPr>
        <w:t>En [ciudad], a [</w:t>
      </w:r>
      <w:r w:rsidRPr="0005534F">
        <w:rPr>
          <w:rFonts w:cs="Calibri"/>
          <w:szCs w:val="22"/>
          <w:lang w:val="es-CL"/>
        </w:rPr>
        <w:t>fecha] 2017</w:t>
      </w:r>
      <w:r w:rsidRPr="0005534F">
        <w:rPr>
          <w:rFonts w:cs="Calibri"/>
          <w:szCs w:val="22"/>
          <w:lang w:val="es-ES_tradnl"/>
        </w:rPr>
        <w:t>, [nombre representante(s) legal(es) según corresponda]</w:t>
      </w:r>
      <w:r w:rsidRPr="0005534F">
        <w:rPr>
          <w:rFonts w:cs="Calibri"/>
          <w:szCs w:val="22"/>
          <w:lang w:val="es-CL"/>
        </w:rPr>
        <w:t>,</w:t>
      </w:r>
      <w:r w:rsidRPr="0005534F">
        <w:rPr>
          <w:rFonts w:cs="Calibri"/>
          <w:szCs w:val="22"/>
          <w:lang w:val="es-ES_tradnl"/>
        </w:rPr>
        <w:t xml:space="preserve"> representante (s) legal (es) de </w:t>
      </w:r>
      <w:r w:rsidRPr="0005534F">
        <w:rPr>
          <w:rFonts w:cs="Calibri"/>
          <w:szCs w:val="22"/>
          <w:lang w:val="es-CL"/>
        </w:rPr>
        <w:t>(nombre de la persona jurídica postulante, si corresponde), titular del proyecto denominado “(Nombre del proyecto señalado en el Anexo 11)”, viene</w:t>
      </w:r>
      <w:r>
        <w:rPr>
          <w:rFonts w:cs="Calibri"/>
          <w:szCs w:val="22"/>
          <w:lang w:val="es-CL"/>
        </w:rPr>
        <w:t xml:space="preserve"> en declarar que la necesidad energética postulada al presente concurso, no ha sido financiada </w:t>
      </w:r>
      <w:r w:rsidRPr="0005534F">
        <w:rPr>
          <w:rFonts w:cs="Calibri"/>
          <w:szCs w:val="22"/>
          <w:lang w:val="es-CL"/>
        </w:rPr>
        <w:t xml:space="preserve">con </w:t>
      </w:r>
      <w:r>
        <w:rPr>
          <w:rFonts w:cs="Calibri"/>
          <w:szCs w:val="22"/>
          <w:lang w:val="es-CL"/>
        </w:rPr>
        <w:t xml:space="preserve">otros </w:t>
      </w:r>
      <w:r w:rsidRPr="0005534F">
        <w:rPr>
          <w:rFonts w:cs="Calibri"/>
          <w:szCs w:val="22"/>
          <w:lang w:val="es-CL"/>
        </w:rPr>
        <w:t>fondos fiscales o municipales.</w:t>
      </w:r>
    </w:p>
    <w:p w:rsidR="008B2188" w:rsidRPr="0005534F" w:rsidRDefault="008B2188" w:rsidP="008B2188">
      <w:pPr>
        <w:tabs>
          <w:tab w:val="left" w:pos="0"/>
        </w:tabs>
        <w:autoSpaceDE w:val="0"/>
        <w:autoSpaceDN w:val="0"/>
        <w:adjustRightInd w:val="0"/>
        <w:spacing w:before="0" w:after="0"/>
        <w:rPr>
          <w:rFonts w:cs="Calibri"/>
          <w:color w:val="000000"/>
          <w:szCs w:val="22"/>
          <w:lang w:val="es-CL"/>
        </w:rPr>
      </w:pPr>
      <w:r w:rsidRPr="0005534F">
        <w:rPr>
          <w:rFonts w:cs="Calibri"/>
          <w:szCs w:val="22"/>
          <w:lang w:val="es-CL"/>
        </w:rPr>
        <w:t>A</w:t>
      </w:r>
      <w:r>
        <w:rPr>
          <w:rFonts w:cs="Calibri"/>
          <w:szCs w:val="22"/>
          <w:lang w:val="es-CL"/>
        </w:rPr>
        <w:t xml:space="preserve">simismo, </w:t>
      </w:r>
      <w:r w:rsidRPr="0005534F">
        <w:rPr>
          <w:rFonts w:cs="Calibri"/>
          <w:szCs w:val="22"/>
          <w:lang w:val="es-CL"/>
        </w:rPr>
        <w:t xml:space="preserve">declara que sus beneficiarios </w:t>
      </w:r>
      <w:r>
        <w:rPr>
          <w:rFonts w:cs="Calibri"/>
          <w:szCs w:val="22"/>
          <w:lang w:val="es-CL"/>
        </w:rPr>
        <w:t xml:space="preserve">de la solución energética a financiar </w:t>
      </w:r>
      <w:r w:rsidRPr="0005534F">
        <w:rPr>
          <w:rFonts w:cs="Calibri"/>
          <w:szCs w:val="22"/>
          <w:lang w:val="es-CL"/>
        </w:rPr>
        <w:t>no han sido favorecidos en versiones anteriores de éste concurso.</w:t>
      </w:r>
    </w:p>
    <w:p w:rsidR="008B2188" w:rsidRPr="0005534F" w:rsidRDefault="008B2188" w:rsidP="008B2188">
      <w:pPr>
        <w:spacing w:before="0" w:after="0"/>
        <w:rPr>
          <w:rFonts w:cs="Calibri"/>
          <w:vanish/>
          <w:szCs w:val="22"/>
        </w:rPr>
      </w:pPr>
    </w:p>
    <w:p w:rsidR="008B2188" w:rsidRDefault="008B2188" w:rsidP="008B2188">
      <w:pPr>
        <w:pStyle w:val="Textoindependiente3"/>
        <w:spacing w:before="0" w:after="0"/>
        <w:rPr>
          <w:rFonts w:cs="Calibri"/>
          <w:sz w:val="22"/>
          <w:szCs w:val="22"/>
          <w:lang w:val="es-MX"/>
        </w:rPr>
      </w:pPr>
      <w:r>
        <w:rPr>
          <w:rFonts w:cs="Calibri"/>
          <w:sz w:val="22"/>
          <w:szCs w:val="22"/>
          <w:lang w:val="es-MX"/>
        </w:rPr>
        <w:t>Por último, declara que los fondos que le sean transferidos en virtud del presente concurso,  no serán utilizados para efectuar el recambio de la totalidad o parte de los componentes de la solución energética a financiar.</w:t>
      </w:r>
    </w:p>
    <w:p w:rsidR="008B2188" w:rsidRDefault="008B2188" w:rsidP="008B2188">
      <w:pPr>
        <w:pStyle w:val="Textoindependiente3"/>
        <w:spacing w:before="0" w:after="0"/>
        <w:rPr>
          <w:rFonts w:cs="Calibri"/>
          <w:b/>
          <w:iCs/>
          <w:szCs w:val="22"/>
          <w:lang w:val="es-ES_tradnl"/>
        </w:rPr>
      </w:pPr>
    </w:p>
    <w:tbl>
      <w:tblPr>
        <w:tblpPr w:leftFromText="141" w:rightFromText="141" w:vertAnchor="text" w:horzAnchor="margin" w:tblpY="-34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8B2188" w:rsidRPr="0033195C" w:rsidTr="00E932DA">
        <w:tc>
          <w:tcPr>
            <w:tcW w:w="1330" w:type="dxa"/>
            <w:hideMark/>
          </w:tcPr>
          <w:p w:rsidR="008B2188" w:rsidRPr="00737042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rPr>
                <w:rFonts w:cs="Calibri"/>
                <w:bCs/>
                <w:szCs w:val="22"/>
                <w:lang w:val="es-ES_tradnl"/>
              </w:rPr>
            </w:pPr>
          </w:p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rPr>
                <w:rFonts w:cs="Calibri"/>
                <w:bCs/>
                <w:szCs w:val="22"/>
              </w:rPr>
            </w:pPr>
            <w:r w:rsidRPr="0005534F">
              <w:rPr>
                <w:rFonts w:cs="Calibri"/>
                <w:bCs/>
                <w:szCs w:val="22"/>
              </w:rPr>
              <w:t xml:space="preserve">Fecha: </w:t>
            </w:r>
          </w:p>
        </w:tc>
        <w:tc>
          <w:tcPr>
            <w:tcW w:w="4930" w:type="dxa"/>
          </w:tcPr>
          <w:p w:rsidR="008B2188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rPr>
                <w:rFonts w:cs="Calibri"/>
                <w:bCs/>
                <w:szCs w:val="22"/>
              </w:rPr>
            </w:pPr>
          </w:p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rPr>
                <w:rFonts w:cs="Calibri"/>
                <w:bCs/>
                <w:szCs w:val="22"/>
              </w:rPr>
            </w:pPr>
          </w:p>
        </w:tc>
      </w:tr>
    </w:tbl>
    <w:p w:rsidR="008B2188" w:rsidRDefault="008B2188" w:rsidP="008B2188">
      <w:pPr>
        <w:tabs>
          <w:tab w:val="left" w:pos="0"/>
        </w:tabs>
        <w:spacing w:before="0" w:after="0"/>
        <w:ind w:right="18"/>
        <w:rPr>
          <w:rFonts w:cs="Calibri"/>
          <w:b/>
          <w:iCs/>
          <w:szCs w:val="22"/>
          <w:lang w:val="es-ES_tradnl"/>
        </w:rPr>
      </w:pPr>
    </w:p>
    <w:p w:rsidR="008B2188" w:rsidRDefault="008B2188" w:rsidP="008B2188">
      <w:pPr>
        <w:tabs>
          <w:tab w:val="left" w:pos="0"/>
        </w:tabs>
        <w:spacing w:before="0" w:after="0"/>
        <w:ind w:right="18"/>
        <w:rPr>
          <w:rFonts w:cs="Calibri"/>
          <w:b/>
          <w:iCs/>
          <w:szCs w:val="22"/>
          <w:lang w:val="es-ES_tradnl"/>
        </w:rPr>
      </w:pPr>
    </w:p>
    <w:p w:rsidR="008B2188" w:rsidRDefault="008B2188" w:rsidP="008B2188">
      <w:pPr>
        <w:tabs>
          <w:tab w:val="left" w:pos="0"/>
        </w:tabs>
        <w:spacing w:before="0" w:after="0"/>
        <w:ind w:right="18"/>
        <w:rPr>
          <w:rFonts w:cs="Calibri"/>
          <w:b/>
          <w:iCs/>
          <w:szCs w:val="22"/>
          <w:lang w:val="es-ES_tradnl"/>
        </w:rPr>
      </w:pPr>
    </w:p>
    <w:p w:rsidR="008B2188" w:rsidRDefault="008B2188" w:rsidP="008B2188">
      <w:pPr>
        <w:tabs>
          <w:tab w:val="left" w:pos="0"/>
        </w:tabs>
        <w:spacing w:before="0" w:after="0"/>
        <w:ind w:right="18"/>
        <w:rPr>
          <w:rFonts w:cs="Calibri"/>
          <w:b/>
          <w:iCs/>
          <w:szCs w:val="22"/>
          <w:lang w:val="es-ES_tradnl"/>
        </w:rPr>
      </w:pPr>
    </w:p>
    <w:tbl>
      <w:tblPr>
        <w:tblpPr w:leftFromText="141" w:rightFromText="141" w:vertAnchor="text" w:horzAnchor="margin" w:tblpY="137"/>
        <w:tblW w:w="96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5"/>
        <w:gridCol w:w="1422"/>
        <w:gridCol w:w="4268"/>
      </w:tblGrid>
      <w:tr w:rsidR="008B2188" w:rsidRPr="00887BC6" w:rsidTr="00E932DA">
        <w:trPr>
          <w:trHeight w:val="1306"/>
        </w:trPr>
        <w:tc>
          <w:tcPr>
            <w:tcW w:w="3985" w:type="dxa"/>
            <w:hideMark/>
          </w:tcPr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05534F">
              <w:rPr>
                <w:rFonts w:cs="Arial"/>
                <w:bCs/>
                <w:sz w:val="20"/>
                <w:szCs w:val="20"/>
              </w:rPr>
              <w:t>Nombre y firma Representante Legal del postulante</w:t>
            </w:r>
          </w:p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05534F">
              <w:rPr>
                <w:rFonts w:cs="Arial"/>
                <w:bCs/>
                <w:sz w:val="20"/>
                <w:szCs w:val="20"/>
              </w:rPr>
              <w:t>Nombre Persona Jurídica postulante</w:t>
            </w:r>
          </w:p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422" w:type="dxa"/>
          </w:tcPr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4268" w:type="dxa"/>
            <w:hideMark/>
          </w:tcPr>
          <w:p w:rsidR="008B2188" w:rsidRPr="0005534F" w:rsidRDefault="008B2188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Calibri"/>
                <w:bCs/>
                <w:szCs w:val="22"/>
              </w:rPr>
            </w:pPr>
          </w:p>
        </w:tc>
      </w:tr>
    </w:tbl>
    <w:p w:rsidR="008B2188" w:rsidRDefault="008B2188" w:rsidP="008B2188">
      <w:pPr>
        <w:tabs>
          <w:tab w:val="left" w:pos="0"/>
        </w:tabs>
        <w:spacing w:before="0" w:after="0"/>
        <w:ind w:right="18"/>
        <w:rPr>
          <w:rFonts w:cs="Calibri"/>
          <w:b/>
          <w:iCs/>
          <w:szCs w:val="22"/>
          <w:lang w:val="es-ES_tradnl"/>
        </w:rPr>
      </w:pPr>
    </w:p>
    <w:p w:rsidR="008A75BF" w:rsidRDefault="008A75BF"/>
    <w:sectPr w:rsidR="008A75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88"/>
    <w:rsid w:val="008A75BF"/>
    <w:rsid w:val="008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188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8B2188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8B218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188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8B2188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8B2188"/>
    <w:rPr>
      <w:rFonts w:ascii="Calibri" w:eastAsia="Times New Roman" w:hAnsi="Calibri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Serrano</dc:creator>
  <cp:lastModifiedBy>Luis Serrano</cp:lastModifiedBy>
  <cp:revision>1</cp:revision>
  <dcterms:created xsi:type="dcterms:W3CDTF">2017-06-23T14:56:00Z</dcterms:created>
  <dcterms:modified xsi:type="dcterms:W3CDTF">2017-06-23T14:56:00Z</dcterms:modified>
</cp:coreProperties>
</file>