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E8" w:rsidRPr="00AE0364" w:rsidRDefault="00C169E8" w:rsidP="00C169E8">
      <w:pPr>
        <w:jc w:val="center"/>
        <w:rPr>
          <w:b/>
        </w:rPr>
      </w:pPr>
      <w:r w:rsidRPr="00AE0364">
        <w:rPr>
          <w:b/>
        </w:rPr>
        <w:t xml:space="preserve">OBSERVACIONES </w:t>
      </w:r>
      <w:r>
        <w:rPr>
          <w:b/>
        </w:rPr>
        <w:t>Y/O COMENTARIOS</w:t>
      </w:r>
      <w:r w:rsidR="00182198">
        <w:rPr>
          <w:rStyle w:val="Refdenotaalpie"/>
          <w:b/>
        </w:rPr>
        <w:footnoteReference w:id="1"/>
      </w:r>
    </w:p>
    <w:p w:rsidR="00C169E8" w:rsidRPr="0008294D" w:rsidRDefault="0008294D" w:rsidP="00C169E8">
      <w:pPr>
        <w:jc w:val="center"/>
        <w:rPr>
          <w:b/>
        </w:rPr>
      </w:pPr>
      <w:r w:rsidRPr="0008294D">
        <w:rPr>
          <w:rFonts w:eastAsia="Calibri" w:cstheme="minorHAnsi"/>
          <w:b/>
          <w:bCs/>
          <w:lang w:val="es-ES" w:eastAsia="es-ES"/>
        </w:rPr>
        <w:t xml:space="preserve">MODIFICACIÓN DEL DECRETO SUPREMO Nº 71, DE 2014, DEL MINISTERIO DE ENERGÍA, QUE APRUEBA REGLAMENTO </w:t>
      </w:r>
      <w:r w:rsidRPr="0008294D">
        <w:rPr>
          <w:b/>
        </w:rPr>
        <w:t>DE LA LEY Nº 20.571, QUE REGULA EL PAGO DE LAS TARIFAS ELÉCTRICAS DE LAS GENERADORAS RESIDENCIALES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37"/>
        <w:gridCol w:w="2958"/>
        <w:gridCol w:w="5213"/>
        <w:gridCol w:w="5883"/>
      </w:tblGrid>
      <w:tr w:rsidR="00C169E8" w:rsidTr="00AA2EDB">
        <w:trPr>
          <w:trHeight w:val="584"/>
        </w:trPr>
        <w:tc>
          <w:tcPr>
            <w:tcW w:w="633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EMPRESA</w:t>
            </w:r>
          </w:p>
        </w:tc>
        <w:tc>
          <w:tcPr>
            <w:tcW w:w="919" w:type="pct"/>
            <w:shd w:val="clear" w:color="auto" w:fill="1F497D" w:themeFill="text2"/>
            <w:vAlign w:val="center"/>
          </w:tcPr>
          <w:p w:rsidR="00FC4AC9" w:rsidRPr="00AE0364" w:rsidRDefault="00C169E8" w:rsidP="00C92866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ARTÍCULO</w:t>
            </w:r>
            <w:r w:rsidR="0008294D">
              <w:rPr>
                <w:rStyle w:val="Refdenotaalpie"/>
                <w:b/>
                <w:color w:val="FFFFFF" w:themeColor="background1"/>
              </w:rPr>
              <w:footnoteReference w:id="2"/>
            </w:r>
            <w:r w:rsidR="00182198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620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OBSERVACIONES Y/O COMENTARIOS</w:t>
            </w:r>
          </w:p>
        </w:tc>
        <w:tc>
          <w:tcPr>
            <w:tcW w:w="1828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PROPUESTA DE TEXTO</w:t>
            </w: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</w:tbl>
    <w:p w:rsidR="001A7730" w:rsidRDefault="001A7730"/>
    <w:sectPr w:rsidR="001A7730" w:rsidSect="00AE0364">
      <w:pgSz w:w="18711" w:h="12247" w:orient="landscape" w:code="300"/>
      <w:pgMar w:top="1701" w:right="1418" w:bottom="1701" w:left="1418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1A" w:rsidRDefault="001A1C1A" w:rsidP="00182198">
      <w:pPr>
        <w:spacing w:after="0" w:line="240" w:lineRule="auto"/>
      </w:pPr>
      <w:r>
        <w:separator/>
      </w:r>
    </w:p>
  </w:endnote>
  <w:endnote w:type="continuationSeparator" w:id="0">
    <w:p w:rsidR="001A1C1A" w:rsidRDefault="001A1C1A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1A" w:rsidRDefault="001A1C1A" w:rsidP="00182198">
      <w:pPr>
        <w:spacing w:after="0" w:line="240" w:lineRule="auto"/>
      </w:pPr>
      <w:r>
        <w:separator/>
      </w:r>
    </w:p>
  </w:footnote>
  <w:footnote w:type="continuationSeparator" w:id="0">
    <w:p w:rsidR="001A1C1A" w:rsidRDefault="001A1C1A" w:rsidP="00182198">
      <w:pPr>
        <w:spacing w:after="0" w:line="240" w:lineRule="auto"/>
      </w:pPr>
      <w:r>
        <w:continuationSeparator/>
      </w:r>
    </w:p>
  </w:footnote>
  <w:footnote w:id="1">
    <w:p w:rsidR="00182198" w:rsidRDefault="00182198">
      <w:pPr>
        <w:pStyle w:val="Textonotapie"/>
      </w:pPr>
      <w:r>
        <w:rPr>
          <w:rStyle w:val="Refdenotaalpie"/>
        </w:rPr>
        <w:footnoteRef/>
      </w:r>
      <w:r>
        <w:t xml:space="preserve"> Se solicita enviar la presente planilla </w:t>
      </w:r>
      <w:r w:rsidR="00CF272F">
        <w:t xml:space="preserve">con sus observaciones y/o comentarios </w:t>
      </w:r>
      <w:r>
        <w:t>en formato Word.</w:t>
      </w:r>
    </w:p>
  </w:footnote>
  <w:footnote w:id="2">
    <w:p w:rsidR="0008294D" w:rsidRDefault="0008294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C4AC9">
        <w:t>En esta columna se debe indicar el artículo específico del reglamento que se está modificando en virtud</w:t>
      </w:r>
      <w:bookmarkStart w:id="0" w:name="_GoBack"/>
      <w:bookmarkEnd w:id="0"/>
      <w:r w:rsidRPr="00FC4AC9">
        <w:t xml:space="preserve"> de la propuesta de decreto sometida a consulta ciudadana y respecto del cual formula </w:t>
      </w:r>
      <w:r>
        <w:t xml:space="preserve">sus </w:t>
      </w:r>
      <w:r w:rsidRPr="00FC4AC9">
        <w:t xml:space="preserve">observaciones y/o comentarios.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8294D"/>
    <w:rsid w:val="0013365C"/>
    <w:rsid w:val="00182198"/>
    <w:rsid w:val="001A1C1A"/>
    <w:rsid w:val="001A7730"/>
    <w:rsid w:val="003116EE"/>
    <w:rsid w:val="00355064"/>
    <w:rsid w:val="006429C9"/>
    <w:rsid w:val="006D1369"/>
    <w:rsid w:val="00830FEE"/>
    <w:rsid w:val="009D4E57"/>
    <w:rsid w:val="00AA2EDB"/>
    <w:rsid w:val="00C169E8"/>
    <w:rsid w:val="00C92866"/>
    <w:rsid w:val="00CF272F"/>
    <w:rsid w:val="00D1544D"/>
    <w:rsid w:val="00E84B69"/>
    <w:rsid w:val="00E943AA"/>
    <w:rsid w:val="00F01E18"/>
    <w:rsid w:val="00F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853BD-AAA2-48F9-9A78-E8838380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Claudia Rojas Santelices</cp:lastModifiedBy>
  <cp:revision>2</cp:revision>
  <dcterms:created xsi:type="dcterms:W3CDTF">2016-05-26T22:59:00Z</dcterms:created>
  <dcterms:modified xsi:type="dcterms:W3CDTF">2016-05-26T22:59:00Z</dcterms:modified>
</cp:coreProperties>
</file>