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0B" w:rsidRPr="001833B5" w:rsidRDefault="00267D0B" w:rsidP="00267D0B">
      <w:pPr>
        <w:pStyle w:val="Ttulo2"/>
        <w:numPr>
          <w:ilvl w:val="0"/>
          <w:numId w:val="0"/>
        </w:numPr>
        <w:ind w:left="1425"/>
      </w:pPr>
      <w:bookmarkStart w:id="0" w:name="_Toc475036674"/>
      <w:r w:rsidRPr="001833B5">
        <w:t xml:space="preserve">Anexo </w:t>
      </w:r>
      <w:r>
        <w:t>4</w:t>
      </w:r>
      <w:r w:rsidRPr="001833B5">
        <w:t xml:space="preserve">: Matriz </w:t>
      </w:r>
      <w:r>
        <w:t xml:space="preserve"> de </w:t>
      </w:r>
      <w:r w:rsidRPr="001833B5">
        <w:t>evaluación</w:t>
      </w:r>
      <w:r>
        <w:t xml:space="preserve"> de gabinete</w:t>
      </w:r>
      <w:r w:rsidRPr="001833B5">
        <w:t>.</w:t>
      </w:r>
      <w:bookmarkEnd w:id="0"/>
      <w:r w:rsidRPr="001833B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282"/>
        <w:gridCol w:w="1424"/>
        <w:gridCol w:w="1772"/>
        <w:gridCol w:w="1638"/>
        <w:gridCol w:w="1289"/>
      </w:tblGrid>
      <w:tr w:rsidR="00267D0B" w:rsidRPr="006863D8" w:rsidTr="0001265F">
        <w:trPr>
          <w:trHeight w:val="331"/>
        </w:trPr>
        <w:tc>
          <w:tcPr>
            <w:tcW w:w="1590" w:type="pct"/>
            <w:gridSpan w:val="2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Ámbito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Indicador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Rango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Puntaje Comercializador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Puntaje Productor</w:t>
            </w:r>
          </w:p>
        </w:tc>
      </w:tr>
      <w:tr w:rsidR="00267D0B" w:rsidRPr="006863D8" w:rsidTr="0001265F">
        <w:trPr>
          <w:trHeight w:val="174"/>
        </w:trPr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Oportunidad de Negocio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Experiencia en el Rubro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Nº de años en el negocio de la  venta de leña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Sin experiencia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  <w:tr w:rsidR="00267D0B" w:rsidRPr="006863D8" w:rsidTr="0001265F">
        <w:trPr>
          <w:trHeight w:val="174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menor a 3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20</w:t>
            </w:r>
          </w:p>
        </w:tc>
      </w:tr>
      <w:tr w:rsidR="00267D0B" w:rsidRPr="006863D8" w:rsidTr="0001265F">
        <w:trPr>
          <w:trHeight w:val="174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 y 5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16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40</w:t>
            </w:r>
          </w:p>
        </w:tc>
      </w:tr>
      <w:tr w:rsidR="00267D0B" w:rsidRPr="006863D8" w:rsidTr="0001265F">
        <w:trPr>
          <w:trHeight w:val="183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mayor a 5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30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50</w:t>
            </w:r>
          </w:p>
        </w:tc>
      </w:tr>
      <w:tr w:rsidR="00267D0B" w:rsidRPr="006863D8" w:rsidTr="0001265F">
        <w:trPr>
          <w:trHeight w:val="165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Nº de años en el negocio de la  venta de leña seca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Sin experiencia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  <w:tr w:rsidR="00267D0B" w:rsidRPr="006863D8" w:rsidTr="0001265F">
        <w:trPr>
          <w:trHeight w:val="165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menor a 3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2</w:t>
            </w:r>
          </w:p>
        </w:tc>
      </w:tr>
      <w:tr w:rsidR="00267D0B" w:rsidRPr="006863D8" w:rsidTr="0001265F">
        <w:trPr>
          <w:trHeight w:val="165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 y 5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15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8</w:t>
            </w:r>
          </w:p>
        </w:tc>
      </w:tr>
      <w:tr w:rsidR="00267D0B" w:rsidRPr="006863D8" w:rsidTr="0001265F">
        <w:trPr>
          <w:trHeight w:val="165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mayor a 5 años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30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10</w:t>
            </w:r>
          </w:p>
        </w:tc>
      </w:tr>
      <w:tr w:rsidR="00267D0B" w:rsidRPr="006863D8" w:rsidTr="0001265F">
        <w:trPr>
          <w:trHeight w:val="448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Materia prima  identificada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Ranking de hectáreas a intervenir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El postulante se encuentra dentro del 40% de proyectos que permiten intervenir la mayor cantidad de hectáreas de la región.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40</w:t>
            </w:r>
          </w:p>
        </w:tc>
      </w:tr>
      <w:tr w:rsidR="00267D0B" w:rsidRPr="006863D8" w:rsidTr="0001265F">
        <w:trPr>
          <w:trHeight w:val="480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El postulante se encuentra entre el 41%  y 70% de proyectos que permiten intervenir la mayor cantidad de hectáreas de la región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20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20</w:t>
            </w:r>
          </w:p>
        </w:tc>
      </w:tr>
      <w:tr w:rsidR="00267D0B" w:rsidRPr="006863D8" w:rsidTr="0001265F">
        <w:trPr>
          <w:trHeight w:val="505"/>
        </w:trPr>
        <w:tc>
          <w:tcPr>
            <w:tcW w:w="876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93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El postulante se encuentra dentro del 40% de proyectos que permiten intervenir la mayor cantidad de hectáreas de la región</w:t>
            </w:r>
            <w:r>
              <w:t>.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10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10</w:t>
            </w:r>
          </w:p>
        </w:tc>
      </w:tr>
    </w:tbl>
    <w:p w:rsidR="00267D0B" w:rsidRDefault="00267D0B" w:rsidP="00267D0B"/>
    <w:p w:rsidR="00267D0B" w:rsidRDefault="00267D0B" w:rsidP="00267D0B"/>
    <w:p w:rsidR="00267D0B" w:rsidRDefault="00267D0B" w:rsidP="00267D0B"/>
    <w:p w:rsidR="00267D0B" w:rsidRDefault="00267D0B" w:rsidP="00267D0B"/>
    <w:p w:rsidR="00267D0B" w:rsidRDefault="00267D0B" w:rsidP="00267D0B"/>
    <w:p w:rsidR="00267D0B" w:rsidRDefault="00267D0B" w:rsidP="00267D0B"/>
    <w:p w:rsidR="00267D0B" w:rsidRDefault="00267D0B" w:rsidP="00267D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5"/>
        <w:gridCol w:w="1638"/>
        <w:gridCol w:w="3184"/>
        <w:gridCol w:w="883"/>
        <w:gridCol w:w="794"/>
      </w:tblGrid>
      <w:tr w:rsidR="00267D0B" w:rsidRPr="006863D8" w:rsidTr="00267D0B">
        <w:trPr>
          <w:trHeight w:val="570"/>
        </w:trPr>
        <w:tc>
          <w:tcPr>
            <w:tcW w:w="1381" w:type="pct"/>
            <w:gridSpan w:val="2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lastRenderedPageBreak/>
              <w:t>Ámbito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Indicador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Rango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Puntaje Comercializador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  <w:rPr>
                <w:b/>
                <w:bCs/>
              </w:rPr>
            </w:pPr>
            <w:r w:rsidRPr="006863D8">
              <w:rPr>
                <w:b/>
                <w:bCs/>
              </w:rPr>
              <w:t>Puntaje Productor</w:t>
            </w:r>
          </w:p>
        </w:tc>
      </w:tr>
      <w:tr w:rsidR="00267D0B" w:rsidRPr="006863D8" w:rsidTr="00267D0B">
        <w:trPr>
          <w:trHeight w:val="454"/>
        </w:trPr>
        <w:tc>
          <w:tcPr>
            <w:tcW w:w="1381" w:type="pct"/>
            <w:gridSpan w:val="2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Factibilidad Técnica del Proyecto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 xml:space="preserve">Los objetivos planteados son posibles de alcanzar con la inversión solicitada, modelo de implementación planteado y capacidad de producción del postulante. 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Objetivos completamente factibles de alcanzar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70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70</w:t>
            </w:r>
          </w:p>
        </w:tc>
      </w:tr>
      <w:tr w:rsidR="00267D0B" w:rsidRPr="006863D8" w:rsidTr="00267D0B">
        <w:trPr>
          <w:trHeight w:val="262"/>
        </w:trPr>
        <w:tc>
          <w:tcPr>
            <w:tcW w:w="1381" w:type="pct"/>
            <w:gridSpan w:val="2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Objetivos parcialmente factibles de alcanzar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35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35</w:t>
            </w:r>
          </w:p>
        </w:tc>
      </w:tr>
      <w:tr w:rsidR="00267D0B" w:rsidRPr="006863D8" w:rsidTr="00267D0B">
        <w:trPr>
          <w:trHeight w:val="394"/>
        </w:trPr>
        <w:tc>
          <w:tcPr>
            <w:tcW w:w="1381" w:type="pct"/>
            <w:gridSpan w:val="2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Objetivos no son factibles de alcanzar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  <w:tr w:rsidR="00267D0B" w:rsidRPr="006863D8" w:rsidTr="00267D0B">
        <w:trPr>
          <w:trHeight w:val="300"/>
        </w:trPr>
        <w:tc>
          <w:tcPr>
            <w:tcW w:w="1381" w:type="pct"/>
            <w:gridSpan w:val="2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Nivel de presupuesto destinado para inversión es coherente con el objetivo del programa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Sobre 70%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30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30</w:t>
            </w:r>
          </w:p>
        </w:tc>
      </w:tr>
      <w:tr w:rsidR="00267D0B" w:rsidRPr="006863D8" w:rsidTr="00267D0B">
        <w:trPr>
          <w:trHeight w:val="357"/>
        </w:trPr>
        <w:tc>
          <w:tcPr>
            <w:tcW w:w="1381" w:type="pct"/>
            <w:gridSpan w:val="2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Bajo 70%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  <w:tr w:rsidR="00267D0B" w:rsidRPr="006863D8" w:rsidTr="00267D0B">
        <w:trPr>
          <w:trHeight w:val="539"/>
        </w:trPr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C</w:t>
            </w:r>
            <w:r w:rsidRPr="006863D8">
              <w:t>riterios de focalización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Género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Participación de empresarias en el mercado de la leña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Postulación individual presentada por empresaria</w:t>
            </w:r>
            <w:r>
              <w:t>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5</w:t>
            </w:r>
            <w:r w:rsidRPr="006863D8">
              <w:t>0</w:t>
            </w:r>
          </w:p>
        </w:tc>
      </w:tr>
      <w:tr w:rsidR="00267D0B" w:rsidRPr="006863D8" w:rsidTr="00267D0B">
        <w:trPr>
          <w:trHeight w:val="600"/>
        </w:trPr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0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Especie a intervenir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La leña comercializada es de especies priorizadas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 xml:space="preserve">La leña a comercializar </w:t>
            </w:r>
            <w:r>
              <w:t>corresponde</w:t>
            </w:r>
            <w:r w:rsidRPr="006863D8">
              <w:t xml:space="preserve"> </w:t>
            </w:r>
            <w:r>
              <w:t>mayoritariamente a</w:t>
            </w:r>
            <w:r w:rsidRPr="006863D8">
              <w:t xml:space="preserve"> eucaliptus y aromo</w:t>
            </w:r>
            <w:r>
              <w:t>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30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30</w:t>
            </w:r>
          </w:p>
        </w:tc>
      </w:tr>
      <w:tr w:rsidR="00267D0B" w:rsidRPr="006863D8" w:rsidTr="00267D0B">
        <w:trPr>
          <w:trHeight w:val="357"/>
        </w:trPr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L</w:t>
            </w:r>
            <w:r w:rsidRPr="006863D8">
              <w:t xml:space="preserve">a leña a comercializar </w:t>
            </w:r>
            <w:r>
              <w:t>corresponde</w:t>
            </w:r>
            <w:r w:rsidRPr="006863D8">
              <w:t xml:space="preserve"> </w:t>
            </w:r>
            <w:r>
              <w:t>mayoritariamente a</w:t>
            </w:r>
            <w:r w:rsidRPr="006863D8">
              <w:t xml:space="preserve"> bosque nativo</w:t>
            </w:r>
            <w:r>
              <w:t>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1</w:t>
            </w: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1</w:t>
            </w:r>
            <w:r w:rsidRPr="006863D8">
              <w:t>0</w:t>
            </w:r>
          </w:p>
        </w:tc>
      </w:tr>
      <w:tr w:rsidR="00267D0B" w:rsidRPr="006863D8" w:rsidTr="00267D0B">
        <w:trPr>
          <w:trHeight w:val="493"/>
        </w:trPr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La leña a comercializar proviene de plantaciones de pino</w:t>
            </w:r>
            <w:r>
              <w:t>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  <w:tr w:rsidR="00267D0B" w:rsidRPr="006863D8" w:rsidTr="00267D0B">
        <w:trPr>
          <w:trHeight w:val="254"/>
        </w:trPr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0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Pertenencia Indígena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 xml:space="preserve">El postulante </w:t>
            </w:r>
            <w:r w:rsidRPr="006863D8">
              <w:t>pertenece a una entidad indígena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S</w:t>
            </w:r>
            <w:r>
              <w:t>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>
              <w:t>2</w:t>
            </w: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20</w:t>
            </w:r>
          </w:p>
        </w:tc>
      </w:tr>
      <w:tr w:rsidR="00267D0B" w:rsidRPr="006863D8" w:rsidTr="00267D0B">
        <w:trPr>
          <w:trHeight w:val="402"/>
        </w:trPr>
        <w:tc>
          <w:tcPr>
            <w:tcW w:w="671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912" w:type="pct"/>
            <w:vMerge/>
            <w:vAlign w:val="center"/>
            <w:hideMark/>
          </w:tcPr>
          <w:p w:rsidR="00267D0B" w:rsidRPr="006863D8" w:rsidRDefault="00267D0B" w:rsidP="0001265F">
            <w:pPr>
              <w:jc w:val="left"/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No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267D0B" w:rsidRPr="006863D8" w:rsidRDefault="00267D0B" w:rsidP="0001265F">
            <w:pPr>
              <w:jc w:val="center"/>
            </w:pPr>
            <w:r w:rsidRPr="006863D8">
              <w:t>0</w:t>
            </w:r>
          </w:p>
        </w:tc>
      </w:tr>
    </w:tbl>
    <w:p w:rsidR="00267D0B" w:rsidRDefault="00267D0B" w:rsidP="00267D0B">
      <w:pPr>
        <w:rPr>
          <w:rFonts w:ascii="Arial Narrow" w:hAnsi="Arial Narrow"/>
        </w:rPr>
      </w:pPr>
    </w:p>
    <w:p w:rsidR="00267D0B" w:rsidRDefault="00267D0B" w:rsidP="00267D0B">
      <w:pPr>
        <w:rPr>
          <w:rFonts w:ascii="Arial Narrow" w:hAnsi="Arial Narrow"/>
        </w:rPr>
      </w:pPr>
    </w:p>
    <w:p w:rsidR="00267D0B" w:rsidRDefault="00267D0B" w:rsidP="00267D0B">
      <w:pPr>
        <w:rPr>
          <w:rFonts w:ascii="Arial Narrow" w:hAnsi="Arial Narrow"/>
        </w:rPr>
      </w:pPr>
    </w:p>
    <w:p w:rsidR="00267D0B" w:rsidRDefault="00267D0B" w:rsidP="00267D0B">
      <w:pPr>
        <w:rPr>
          <w:rFonts w:ascii="Arial Narrow" w:hAnsi="Arial Narrow"/>
        </w:rPr>
      </w:pPr>
      <w:bookmarkStart w:id="1" w:name="_GoBack"/>
      <w:bookmarkEnd w:id="1"/>
    </w:p>
    <w:p w:rsidR="00267D0B" w:rsidRDefault="00267D0B" w:rsidP="00267D0B">
      <w:pPr>
        <w:rPr>
          <w:rFonts w:ascii="Arial Narrow" w:hAnsi="Arial Narrow"/>
        </w:rPr>
      </w:pPr>
    </w:p>
    <w:p w:rsidR="00297227" w:rsidRPr="00267D0B" w:rsidRDefault="00297227" w:rsidP="00267D0B"/>
    <w:sectPr w:rsidR="00297227" w:rsidRPr="00267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A"/>
    <w:multiLevelType w:val="hybridMultilevel"/>
    <w:tmpl w:val="218E8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267D0B"/>
    <w:rsid w:val="00297227"/>
    <w:rsid w:val="00475665"/>
    <w:rsid w:val="00655536"/>
    <w:rsid w:val="0085607B"/>
    <w:rsid w:val="00C1514A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2017-02-20T12:22:00Z</dcterms:created>
  <dcterms:modified xsi:type="dcterms:W3CDTF">2017-02-20T12:22:00Z</dcterms:modified>
</cp:coreProperties>
</file>