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06"/>
      </w:tblGrid>
      <w:tr w:rsidR="007971F8" w:rsidTr="007971F8">
        <w:tc>
          <w:tcPr>
            <w:tcW w:w="9606" w:type="dxa"/>
            <w:shd w:val="clear" w:color="auto" w:fill="F2F2F2" w:themeFill="background1" w:themeFillShade="F2"/>
          </w:tcPr>
          <w:p w:rsidR="000D63DF" w:rsidRDefault="00EF731C" w:rsidP="000D63DF">
            <w:pPr>
              <w:spacing w:after="120"/>
              <w:jc w:val="center"/>
              <w:rPr>
                <w:b/>
                <w:smallCaps/>
                <w:sz w:val="20"/>
                <w:szCs w:val="20"/>
                <w:lang w:val="es-ES_tradnl"/>
              </w:rPr>
            </w:pPr>
            <w:r>
              <w:rPr>
                <w:b/>
                <w:smallCaps/>
                <w:sz w:val="20"/>
                <w:szCs w:val="20"/>
                <w:lang w:val="es-ES_tradnl"/>
              </w:rPr>
              <w:t>Observaciones Al informe Ambiental y el Anteproyecto de la Política Energética para la Región de Aysén al 2050</w:t>
            </w:r>
            <w:r w:rsidR="000D63DF">
              <w:rPr>
                <w:b/>
                <w:smallCaps/>
                <w:sz w:val="20"/>
                <w:szCs w:val="20"/>
                <w:lang w:val="es-ES_tradnl"/>
              </w:rPr>
              <w:t xml:space="preserve"> </w:t>
            </w:r>
          </w:p>
          <w:p w:rsidR="007971F8" w:rsidRDefault="000D63DF" w:rsidP="000D63DF">
            <w:pPr>
              <w:spacing w:after="120"/>
              <w:jc w:val="center"/>
              <w:rPr>
                <w:b/>
                <w:smallCaps/>
                <w:sz w:val="20"/>
                <w:szCs w:val="20"/>
                <w:lang w:val="es-ES_tradnl"/>
              </w:rPr>
            </w:pPr>
            <w:r>
              <w:rPr>
                <w:b/>
                <w:smallCaps/>
                <w:sz w:val="20"/>
                <w:szCs w:val="20"/>
                <w:lang w:val="es-ES_tradnl"/>
              </w:rPr>
              <w:t>en el marco de La Consulta Publica establecida en el Reglamento de Evaluación Ambiental Estratégica</w:t>
            </w:r>
          </w:p>
          <w:p w:rsidR="000D63DF" w:rsidRPr="00702CBE" w:rsidRDefault="000D63DF" w:rsidP="000D63DF">
            <w:pPr>
              <w:spacing w:after="120"/>
              <w:jc w:val="center"/>
              <w:rPr>
                <w:b/>
                <w:smallCaps/>
                <w:sz w:val="20"/>
                <w:szCs w:val="20"/>
                <w:lang w:val="es-ES_tradnl"/>
              </w:rPr>
            </w:pPr>
            <w:r>
              <w:rPr>
                <w:b/>
                <w:smallCaps/>
                <w:sz w:val="20"/>
                <w:szCs w:val="20"/>
                <w:lang w:val="es-ES_tradnl"/>
              </w:rPr>
              <w:t>(Art. 24 Reglamento de Evaluación Ambiental Estratégica, D.S. N° 32/2015 del Ministerio de Medio Ambiente)</w:t>
            </w:r>
          </w:p>
        </w:tc>
      </w:tr>
    </w:tbl>
    <w:p w:rsidR="00B5088C" w:rsidRPr="007971F8" w:rsidRDefault="00B5088C" w:rsidP="007971F8">
      <w:pPr>
        <w:spacing w:after="0" w:line="240" w:lineRule="auto"/>
        <w:jc w:val="center"/>
        <w:rPr>
          <w:b/>
          <w:smallCaps/>
          <w:lang w:val="es-ES_tradnl"/>
        </w:rPr>
      </w:pPr>
    </w:p>
    <w:p w:rsidR="00B5088C" w:rsidRPr="007971F8" w:rsidRDefault="00B5088C" w:rsidP="00702CBE">
      <w:pPr>
        <w:spacing w:after="120" w:line="240" w:lineRule="auto"/>
        <w:jc w:val="both"/>
        <w:rPr>
          <w:b/>
          <w:smallCaps/>
          <w:lang w:val="es-ES_tradnl"/>
        </w:rPr>
      </w:pPr>
      <w:r w:rsidRPr="007971F8">
        <w:rPr>
          <w:b/>
          <w:smallCaps/>
          <w:lang w:val="es-ES_tradnl"/>
        </w:rPr>
        <w:t>Fecha</w:t>
      </w:r>
      <w:r w:rsidR="007971F8" w:rsidRPr="007971F8">
        <w:rPr>
          <w:b/>
          <w:smallCaps/>
          <w:lang w:val="es-ES_tradnl"/>
        </w:rPr>
        <w:t xml:space="preserve"> </w:t>
      </w:r>
      <w:r w:rsidR="007971F8" w:rsidRPr="007971F8">
        <w:rPr>
          <w:smallCaps/>
          <w:lang w:val="es-ES_tradnl"/>
        </w:rPr>
        <w:t>(día/mes/año)</w:t>
      </w:r>
      <w:r w:rsidRPr="007971F8">
        <w:rPr>
          <w:smallCaps/>
          <w:lang w:val="es-ES_tradnl"/>
        </w:rPr>
        <w:t xml:space="preserve">: </w:t>
      </w:r>
      <w:r w:rsidRPr="007971F8">
        <w:rPr>
          <w:b/>
          <w:smallCaps/>
          <w:lang w:val="es-ES_tradnl"/>
        </w:rPr>
        <w:t>__________________________________</w:t>
      </w:r>
    </w:p>
    <w:p w:rsidR="00B5088C" w:rsidRPr="007971F8" w:rsidRDefault="00B5088C" w:rsidP="00702CBE">
      <w:pPr>
        <w:spacing w:after="120" w:line="240" w:lineRule="auto"/>
        <w:jc w:val="both"/>
        <w:rPr>
          <w:b/>
          <w:smallCaps/>
          <w:lang w:val="es-ES_tradnl"/>
        </w:rPr>
      </w:pPr>
      <w:r w:rsidRPr="007971F8">
        <w:rPr>
          <w:b/>
          <w:smallCaps/>
          <w:lang w:val="es-ES_tradnl"/>
        </w:rPr>
        <w:t xml:space="preserve">Lugar </w:t>
      </w:r>
      <w:r w:rsidRPr="007971F8">
        <w:rPr>
          <w:smallCaps/>
          <w:lang w:val="es-ES_tradnl"/>
        </w:rPr>
        <w:t>(localidad y comuna):</w:t>
      </w:r>
      <w:r w:rsidRPr="007971F8">
        <w:rPr>
          <w:b/>
          <w:smallCaps/>
          <w:lang w:val="es-ES_tradnl"/>
        </w:rPr>
        <w:t xml:space="preserve"> __________________________________________________</w:t>
      </w:r>
      <w:r w:rsidR="00702CBE">
        <w:rPr>
          <w:b/>
          <w:smallCaps/>
          <w:lang w:val="es-ES_tradnl"/>
        </w:rPr>
        <w:t>____________</w:t>
      </w:r>
    </w:p>
    <w:p w:rsidR="000D63DF" w:rsidRDefault="000D63DF" w:rsidP="007971F8">
      <w:pPr>
        <w:spacing w:after="120" w:line="240" w:lineRule="auto"/>
        <w:rPr>
          <w:b/>
        </w:rPr>
      </w:pPr>
    </w:p>
    <w:p w:rsidR="009A16D5" w:rsidRPr="007971F8" w:rsidRDefault="00B5088C" w:rsidP="007971F8">
      <w:pPr>
        <w:spacing w:after="120" w:line="240" w:lineRule="auto"/>
        <w:rPr>
          <w:b/>
        </w:rPr>
      </w:pPr>
      <w:r w:rsidRPr="007971F8">
        <w:rPr>
          <w:b/>
        </w:rPr>
        <w:t xml:space="preserve">1. Identificación </w:t>
      </w:r>
      <w:r w:rsidR="00AC5357">
        <w:rPr>
          <w:b/>
        </w:rPr>
        <w:t xml:space="preserve">del </w:t>
      </w:r>
      <w:r w:rsidRPr="007971F8">
        <w:rPr>
          <w:b/>
        </w:rPr>
        <w:t>Participante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567"/>
        <w:gridCol w:w="2727"/>
        <w:gridCol w:w="548"/>
      </w:tblGrid>
      <w:tr w:rsidR="003B2A17" w:rsidRPr="007971F8" w:rsidTr="003B2A17">
        <w:tc>
          <w:tcPr>
            <w:tcW w:w="2802" w:type="dxa"/>
          </w:tcPr>
          <w:p w:rsidR="003B2A17" w:rsidRPr="007971F8" w:rsidRDefault="003B2A17" w:rsidP="003B2A17">
            <w:r>
              <w:t xml:space="preserve">Persona </w:t>
            </w:r>
            <w:r w:rsidRPr="003B2A17">
              <w:rPr>
                <w:sz w:val="18"/>
                <w:szCs w:val="18"/>
              </w:rPr>
              <w:t>(marcar con una “x”)</w:t>
            </w:r>
          </w:p>
        </w:tc>
        <w:tc>
          <w:tcPr>
            <w:tcW w:w="2976" w:type="dxa"/>
          </w:tcPr>
          <w:p w:rsidR="003B2A17" w:rsidRPr="007971F8" w:rsidRDefault="003B2A17">
            <w:r>
              <w:t>Natural</w:t>
            </w:r>
          </w:p>
        </w:tc>
        <w:tc>
          <w:tcPr>
            <w:tcW w:w="567" w:type="dxa"/>
          </w:tcPr>
          <w:p w:rsidR="003B2A17" w:rsidRPr="007971F8" w:rsidRDefault="003B2A17" w:rsidP="003B2A17">
            <w:pPr>
              <w:jc w:val="center"/>
            </w:pPr>
            <w:r>
              <w:sym w:font="Symbol" w:char="F0FF"/>
            </w:r>
          </w:p>
        </w:tc>
        <w:tc>
          <w:tcPr>
            <w:tcW w:w="2727" w:type="dxa"/>
          </w:tcPr>
          <w:p w:rsidR="003B2A17" w:rsidRPr="007971F8" w:rsidRDefault="003B2A17" w:rsidP="00BF0277">
            <w:r>
              <w:t>Jurídica</w:t>
            </w:r>
          </w:p>
        </w:tc>
        <w:tc>
          <w:tcPr>
            <w:tcW w:w="548" w:type="dxa"/>
          </w:tcPr>
          <w:p w:rsidR="003B2A17" w:rsidRPr="007971F8" w:rsidRDefault="003B2A17" w:rsidP="003B2A17">
            <w:pPr>
              <w:jc w:val="center"/>
            </w:pPr>
            <w:r>
              <w:sym w:font="Symbol" w:char="F0FF"/>
            </w:r>
          </w:p>
        </w:tc>
      </w:tr>
      <w:tr w:rsidR="003B2A17" w:rsidRPr="007971F8" w:rsidTr="003B2A17">
        <w:tc>
          <w:tcPr>
            <w:tcW w:w="2802" w:type="dxa"/>
          </w:tcPr>
          <w:p w:rsidR="003B2A17" w:rsidRPr="007971F8" w:rsidRDefault="003B2A17" w:rsidP="00D36F93">
            <w:r w:rsidRPr="007971F8">
              <w:t xml:space="preserve">Nombre </w:t>
            </w:r>
            <w:r w:rsidR="000D63DF">
              <w:t xml:space="preserve">completo </w:t>
            </w:r>
            <w:r>
              <w:t>persona</w:t>
            </w:r>
          </w:p>
        </w:tc>
        <w:tc>
          <w:tcPr>
            <w:tcW w:w="6818" w:type="dxa"/>
            <w:gridSpan w:val="4"/>
          </w:tcPr>
          <w:p w:rsidR="003B2A17" w:rsidRPr="007971F8" w:rsidRDefault="003B2A17"/>
        </w:tc>
      </w:tr>
      <w:tr w:rsidR="003B2A17" w:rsidRPr="007971F8" w:rsidTr="003B2A17">
        <w:tc>
          <w:tcPr>
            <w:tcW w:w="2802" w:type="dxa"/>
          </w:tcPr>
          <w:p w:rsidR="003B2A17" w:rsidRDefault="003B2A17" w:rsidP="003B2A17">
            <w:r>
              <w:t>Nombre apoderado</w:t>
            </w:r>
            <w:r w:rsidR="000D63DF">
              <w:t xml:space="preserve"> o representante legal</w:t>
            </w:r>
            <w:r>
              <w:t xml:space="preserve"> </w:t>
            </w:r>
            <w:r w:rsidRPr="003B2A17">
              <w:rPr>
                <w:sz w:val="18"/>
                <w:szCs w:val="18"/>
              </w:rPr>
              <w:t>(si aplica)</w:t>
            </w:r>
          </w:p>
        </w:tc>
        <w:tc>
          <w:tcPr>
            <w:tcW w:w="6818" w:type="dxa"/>
            <w:gridSpan w:val="4"/>
          </w:tcPr>
          <w:p w:rsidR="003B2A17" w:rsidRPr="007971F8" w:rsidRDefault="003B2A17"/>
        </w:tc>
      </w:tr>
      <w:tr w:rsidR="003B2A17" w:rsidRPr="007971F8" w:rsidTr="003B2A17">
        <w:tc>
          <w:tcPr>
            <w:tcW w:w="2802" w:type="dxa"/>
          </w:tcPr>
          <w:p w:rsidR="003B2A17" w:rsidRPr="007971F8" w:rsidRDefault="003B2A17" w:rsidP="003B2A17">
            <w:r>
              <w:t>Domicilio</w:t>
            </w:r>
            <w:r w:rsidRPr="007971F8">
              <w:t xml:space="preserve"> </w:t>
            </w:r>
          </w:p>
        </w:tc>
        <w:tc>
          <w:tcPr>
            <w:tcW w:w="6818" w:type="dxa"/>
            <w:gridSpan w:val="4"/>
          </w:tcPr>
          <w:p w:rsidR="003B2A17" w:rsidRPr="007971F8" w:rsidRDefault="003B2A17"/>
        </w:tc>
      </w:tr>
      <w:tr w:rsidR="003B2A17" w:rsidRPr="007971F8" w:rsidTr="003B2A17">
        <w:tc>
          <w:tcPr>
            <w:tcW w:w="2802" w:type="dxa"/>
          </w:tcPr>
          <w:p w:rsidR="003B2A17" w:rsidRPr="007971F8" w:rsidRDefault="003B2A17" w:rsidP="00B5088C">
            <w:r w:rsidRPr="007971F8">
              <w:t>Correo electrónico</w:t>
            </w:r>
          </w:p>
        </w:tc>
        <w:tc>
          <w:tcPr>
            <w:tcW w:w="6818" w:type="dxa"/>
            <w:gridSpan w:val="4"/>
          </w:tcPr>
          <w:p w:rsidR="003B2A17" w:rsidRPr="007971F8" w:rsidRDefault="003B2A17"/>
        </w:tc>
      </w:tr>
      <w:tr w:rsidR="003B2A17" w:rsidRPr="007971F8" w:rsidTr="00012C7D">
        <w:tc>
          <w:tcPr>
            <w:tcW w:w="2802" w:type="dxa"/>
          </w:tcPr>
          <w:p w:rsidR="003B2A17" w:rsidRPr="007971F8" w:rsidRDefault="003B2A17" w:rsidP="00B5088C">
            <w:r w:rsidRPr="007971F8">
              <w:t>Teléfono (fijo o celular)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3B2A17" w:rsidRPr="007971F8" w:rsidRDefault="003B2A17"/>
        </w:tc>
      </w:tr>
    </w:tbl>
    <w:p w:rsidR="00B5088C" w:rsidRPr="007971F8" w:rsidRDefault="00B5088C" w:rsidP="007971F8">
      <w:pPr>
        <w:spacing w:after="0" w:line="240" w:lineRule="auto"/>
      </w:pPr>
    </w:p>
    <w:p w:rsidR="00B5088C" w:rsidRDefault="00B5088C" w:rsidP="007971F8">
      <w:pPr>
        <w:spacing w:after="120" w:line="240" w:lineRule="auto"/>
        <w:rPr>
          <w:b/>
        </w:rPr>
      </w:pPr>
      <w:r w:rsidRPr="007971F8">
        <w:rPr>
          <w:b/>
        </w:rPr>
        <w:t xml:space="preserve">2. </w:t>
      </w:r>
      <w:r w:rsidR="000D63DF">
        <w:rPr>
          <w:b/>
        </w:rPr>
        <w:t>O</w:t>
      </w:r>
      <w:r w:rsidRPr="007971F8">
        <w:rPr>
          <w:b/>
        </w:rPr>
        <w:t>bservaciones</w:t>
      </w:r>
      <w:r w:rsidR="00012C7D">
        <w:rPr>
          <w:b/>
        </w:rPr>
        <w:t xml:space="preserve"> </w:t>
      </w:r>
      <w:r w:rsidR="000D63DF">
        <w:rPr>
          <w:b/>
        </w:rPr>
        <w:t xml:space="preserve"> </w:t>
      </w:r>
      <w:r w:rsidR="000B1635">
        <w:rPr>
          <w:b/>
        </w:rPr>
        <w:t>Relacionadas con el Anteproyecto de Política</w:t>
      </w:r>
    </w:p>
    <w:p w:rsidR="000B1635" w:rsidRDefault="000B1635" w:rsidP="000B1635">
      <w:pPr>
        <w:spacing w:before="120" w:after="120" w:line="240" w:lineRule="auto"/>
        <w:jc w:val="both"/>
      </w:pPr>
      <w:bookmarkStart w:id="0" w:name="_Hlk495604406"/>
      <w:r>
        <w:t>A continuación se presentan los contenido</w:t>
      </w:r>
      <w:r w:rsidRPr="00361230">
        <w:t xml:space="preserve">s del </w:t>
      </w:r>
      <w:r>
        <w:t>Anteproyecto de Política</w:t>
      </w:r>
      <w:r w:rsidR="00B93D85">
        <w:t xml:space="preserve"> Energética</w:t>
      </w:r>
      <w:r>
        <w:t>, de modo que debajo pueda indicar con cuál Capítulo tiene relación su observación:</w:t>
      </w:r>
    </w:p>
    <w:bookmarkEnd w:id="0"/>
    <w:p w:rsidR="000B1635" w:rsidRPr="000821F1" w:rsidRDefault="000B1635" w:rsidP="00796C44">
      <w:pPr>
        <w:spacing w:after="80" w:line="240" w:lineRule="auto"/>
        <w:ind w:left="708"/>
        <w:rPr>
          <w:lang w:val="es-ES"/>
        </w:rPr>
      </w:pPr>
      <w:r>
        <w:rPr>
          <w:lang w:val="es-ES"/>
        </w:rPr>
        <w:t>I.</w:t>
      </w:r>
      <w:r w:rsidRPr="000821F1">
        <w:rPr>
          <w:lang w:val="es-ES"/>
        </w:rPr>
        <w:t xml:space="preserve"> Antecedentes energéticos (pág. 9 a 53)</w:t>
      </w:r>
    </w:p>
    <w:p w:rsidR="000B1635" w:rsidRPr="000821F1" w:rsidRDefault="000B1635" w:rsidP="00796C44">
      <w:pPr>
        <w:spacing w:after="80" w:line="240" w:lineRule="auto"/>
        <w:ind w:left="708"/>
        <w:rPr>
          <w:lang w:val="es-ES"/>
        </w:rPr>
      </w:pPr>
      <w:r>
        <w:rPr>
          <w:lang w:val="es-ES"/>
        </w:rPr>
        <w:t>II.</w:t>
      </w:r>
      <w:r w:rsidRPr="000821F1">
        <w:rPr>
          <w:lang w:val="es-ES"/>
        </w:rPr>
        <w:t xml:space="preserve"> Visión y ejes estratégicos (pág. 54 a 55)</w:t>
      </w:r>
    </w:p>
    <w:p w:rsidR="000B1635" w:rsidRPr="000821F1" w:rsidRDefault="000B1635" w:rsidP="00796C44">
      <w:pPr>
        <w:spacing w:after="80" w:line="240" w:lineRule="auto"/>
        <w:ind w:left="708"/>
        <w:rPr>
          <w:lang w:val="es-ES"/>
        </w:rPr>
      </w:pPr>
      <w:r>
        <w:rPr>
          <w:lang w:val="es-ES"/>
        </w:rPr>
        <w:t>III.</w:t>
      </w:r>
      <w:r w:rsidRPr="000821F1">
        <w:rPr>
          <w:lang w:val="es-ES"/>
        </w:rPr>
        <w:t xml:space="preserve"> </w:t>
      </w:r>
      <w:r>
        <w:rPr>
          <w:lang w:val="es-ES"/>
        </w:rPr>
        <w:t>1. Eje</w:t>
      </w:r>
      <w:r w:rsidRPr="000821F1">
        <w:rPr>
          <w:lang w:val="es-ES"/>
        </w:rPr>
        <w:t>: Energía sustentable (pág</w:t>
      </w:r>
      <w:r>
        <w:rPr>
          <w:lang w:val="es-ES"/>
        </w:rPr>
        <w:t>.</w:t>
      </w:r>
      <w:r w:rsidRPr="000821F1">
        <w:rPr>
          <w:lang w:val="es-ES"/>
        </w:rPr>
        <w:t xml:space="preserve"> 56 a 61)</w:t>
      </w:r>
    </w:p>
    <w:p w:rsidR="000B1635" w:rsidRPr="000821F1" w:rsidRDefault="000B1635" w:rsidP="00796C44">
      <w:pPr>
        <w:spacing w:after="80" w:line="240" w:lineRule="auto"/>
        <w:ind w:left="708"/>
        <w:rPr>
          <w:lang w:val="es-ES"/>
        </w:rPr>
      </w:pPr>
      <w:r>
        <w:rPr>
          <w:lang w:val="es-ES"/>
        </w:rPr>
        <w:t>III.</w:t>
      </w:r>
      <w:r w:rsidRPr="000821F1">
        <w:rPr>
          <w:lang w:val="es-ES"/>
        </w:rPr>
        <w:t xml:space="preserve"> </w:t>
      </w:r>
      <w:r>
        <w:rPr>
          <w:lang w:val="es-ES"/>
        </w:rPr>
        <w:t>2. Eje</w:t>
      </w:r>
      <w:r w:rsidRPr="000821F1">
        <w:rPr>
          <w:lang w:val="es-ES"/>
        </w:rPr>
        <w:t>: Eficiencia y educación energética (pág. 62 a 67)</w:t>
      </w:r>
    </w:p>
    <w:p w:rsidR="000B1635" w:rsidRPr="000821F1" w:rsidRDefault="000B1635" w:rsidP="00796C44">
      <w:pPr>
        <w:spacing w:after="80" w:line="240" w:lineRule="auto"/>
        <w:ind w:left="708"/>
        <w:rPr>
          <w:lang w:val="es-ES"/>
        </w:rPr>
      </w:pPr>
      <w:r>
        <w:rPr>
          <w:lang w:val="es-ES"/>
        </w:rPr>
        <w:t>III.</w:t>
      </w:r>
      <w:r w:rsidRPr="000821F1">
        <w:rPr>
          <w:lang w:val="es-ES"/>
        </w:rPr>
        <w:t xml:space="preserve"> </w:t>
      </w:r>
      <w:r>
        <w:rPr>
          <w:lang w:val="es-ES"/>
        </w:rPr>
        <w:t>3. Eje</w:t>
      </w:r>
      <w:r w:rsidR="00B93D85">
        <w:rPr>
          <w:lang w:val="es-ES"/>
        </w:rPr>
        <w:t>: Acceso equitativo</w:t>
      </w:r>
      <w:r w:rsidRPr="000821F1">
        <w:rPr>
          <w:lang w:val="es-ES"/>
        </w:rPr>
        <w:t xml:space="preserve"> y universal, seguridad y calidad (pág. 68 a 71)</w:t>
      </w:r>
    </w:p>
    <w:p w:rsidR="000B1635" w:rsidRPr="000821F1" w:rsidRDefault="000B1635" w:rsidP="000B1635">
      <w:pPr>
        <w:spacing w:after="240" w:line="240" w:lineRule="auto"/>
        <w:ind w:left="708"/>
        <w:rPr>
          <w:lang w:val="es-ES"/>
        </w:rPr>
      </w:pPr>
      <w:r>
        <w:rPr>
          <w:lang w:val="es-ES"/>
        </w:rPr>
        <w:t xml:space="preserve">III. 4. </w:t>
      </w:r>
      <w:r w:rsidRPr="000821F1">
        <w:rPr>
          <w:lang w:val="es-ES"/>
        </w:rPr>
        <w:t>Eje</w:t>
      </w:r>
      <w:r>
        <w:rPr>
          <w:lang w:val="es-ES"/>
        </w:rPr>
        <w:t>:</w:t>
      </w:r>
      <w:r w:rsidRPr="000821F1">
        <w:rPr>
          <w:lang w:val="es-ES"/>
        </w:rPr>
        <w:t xml:space="preserve"> Fortalecimiento energético regional (pág. 72 a 77)</w:t>
      </w:r>
    </w:p>
    <w:p w:rsidR="000B1635" w:rsidRPr="00361230" w:rsidRDefault="000B1635" w:rsidP="000B1635">
      <w:pPr>
        <w:spacing w:after="240" w:line="240" w:lineRule="auto"/>
      </w:pPr>
      <w:r w:rsidRPr="00361230">
        <w:t xml:space="preserve">Deje en blanco toda esta sección del formulario si su(s) observación(es) sólo tiene(n) relación con el </w:t>
      </w:r>
      <w:r>
        <w:t>Informe Ambiental</w:t>
      </w:r>
      <w:r w:rsidRPr="00361230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7797"/>
      </w:tblGrid>
      <w:tr w:rsidR="008F13CA" w:rsidRPr="008F13CA" w:rsidTr="00796C44">
        <w:trPr>
          <w:trHeight w:val="64"/>
          <w:tblHeader/>
        </w:trPr>
        <w:tc>
          <w:tcPr>
            <w:tcW w:w="1809" w:type="dxa"/>
            <w:tcBorders>
              <w:bottom w:val="dashed" w:sz="4" w:space="0" w:color="auto"/>
            </w:tcBorders>
          </w:tcPr>
          <w:p w:rsidR="008F13CA" w:rsidRPr="008F13CA" w:rsidRDefault="007C69B1" w:rsidP="00AC5357">
            <w:pPr>
              <w:rPr>
                <w:b/>
              </w:rPr>
            </w:pPr>
            <w:r>
              <w:rPr>
                <w:b/>
              </w:rPr>
              <w:t xml:space="preserve">Capítulo del Anteproyecto </w:t>
            </w:r>
          </w:p>
        </w:tc>
        <w:tc>
          <w:tcPr>
            <w:tcW w:w="7797" w:type="dxa"/>
            <w:tcBorders>
              <w:bottom w:val="dashed" w:sz="4" w:space="0" w:color="auto"/>
            </w:tcBorders>
          </w:tcPr>
          <w:p w:rsidR="008F13CA" w:rsidRPr="008F13CA" w:rsidRDefault="007C69B1" w:rsidP="008F13CA">
            <w:pPr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Observación al Anteproyecto de Política y su fundamentación</w:t>
            </w:r>
          </w:p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AC5357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103FE8"/>
        </w:tc>
      </w:tr>
      <w:tr w:rsidR="008F13CA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8F13CA" w:rsidRPr="007971F8" w:rsidRDefault="008F13CA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  <w:tr w:rsidR="00796C44" w:rsidRPr="007971F8" w:rsidTr="000B1635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103FE8"/>
        </w:tc>
      </w:tr>
    </w:tbl>
    <w:p w:rsidR="00796C44" w:rsidRDefault="00796C44" w:rsidP="000B1635">
      <w:pPr>
        <w:spacing w:before="240" w:after="120" w:line="240" w:lineRule="auto"/>
        <w:rPr>
          <w:b/>
        </w:rPr>
      </w:pPr>
    </w:p>
    <w:p w:rsidR="000B1635" w:rsidRDefault="000B1635" w:rsidP="000B1635">
      <w:pPr>
        <w:spacing w:before="240" w:after="120" w:line="240" w:lineRule="auto"/>
        <w:rPr>
          <w:b/>
          <w:caps/>
        </w:rPr>
      </w:pPr>
      <w:r>
        <w:rPr>
          <w:b/>
        </w:rPr>
        <w:lastRenderedPageBreak/>
        <w:t>3</w:t>
      </w:r>
      <w:r w:rsidRPr="007971F8">
        <w:rPr>
          <w:b/>
        </w:rPr>
        <w:t xml:space="preserve">. </w:t>
      </w:r>
      <w:r>
        <w:rPr>
          <w:b/>
        </w:rPr>
        <w:t>O</w:t>
      </w:r>
      <w:r w:rsidRPr="007971F8">
        <w:rPr>
          <w:b/>
        </w:rPr>
        <w:t>bservaciones</w:t>
      </w:r>
      <w:r>
        <w:rPr>
          <w:b/>
        </w:rPr>
        <w:t xml:space="preserve">  Relacionadas con el </w:t>
      </w:r>
      <w:r w:rsidR="00250C59">
        <w:rPr>
          <w:b/>
        </w:rPr>
        <w:t>Informe Ambiental</w:t>
      </w:r>
    </w:p>
    <w:p w:rsidR="00250C59" w:rsidRDefault="00250C59" w:rsidP="00250C59">
      <w:pPr>
        <w:spacing w:before="120" w:after="120" w:line="240" w:lineRule="auto"/>
        <w:jc w:val="both"/>
      </w:pPr>
      <w:r>
        <w:t>A continuación se presentan los contenido</w:t>
      </w:r>
      <w:r w:rsidRPr="00361230">
        <w:t xml:space="preserve">s del </w:t>
      </w:r>
      <w:r w:rsidR="00D26BB8">
        <w:t>Informe Ambiental</w:t>
      </w:r>
      <w:bookmarkStart w:id="1" w:name="_GoBack"/>
      <w:bookmarkEnd w:id="1"/>
      <w:r>
        <w:t>, de modo que debajo pueda indicar con cuál Capítulo tiene relación su observación:</w:t>
      </w:r>
    </w:p>
    <w:p w:rsidR="00250C59" w:rsidRDefault="00250C59" w:rsidP="00796C44">
      <w:pPr>
        <w:spacing w:after="60" w:line="240" w:lineRule="auto"/>
        <w:ind w:left="708"/>
        <w:rPr>
          <w:lang w:val="es-ES"/>
        </w:rPr>
      </w:pPr>
      <w:r>
        <w:rPr>
          <w:lang w:val="es-ES"/>
        </w:rPr>
        <w:t xml:space="preserve">b) Resumen </w:t>
      </w:r>
      <w:r w:rsidRPr="000821F1">
        <w:rPr>
          <w:lang w:val="es-ES"/>
        </w:rPr>
        <w:t>(p</w:t>
      </w:r>
      <w:r>
        <w:rPr>
          <w:lang w:val="es-ES"/>
        </w:rPr>
        <w:t>ág. 9 a 5</w:t>
      </w:r>
      <w:r w:rsidR="00CC079D">
        <w:rPr>
          <w:lang w:val="es-ES"/>
        </w:rPr>
        <w:t>0</w:t>
      </w:r>
      <w:r w:rsidRPr="000821F1">
        <w:rPr>
          <w:lang w:val="es-ES"/>
        </w:rPr>
        <w:t>)</w:t>
      </w:r>
    </w:p>
    <w:p w:rsidR="00250C59" w:rsidRDefault="00250C59" w:rsidP="00796C44">
      <w:pPr>
        <w:spacing w:after="80" w:line="240" w:lineRule="auto"/>
        <w:ind w:left="708"/>
        <w:rPr>
          <w:lang w:val="es-ES"/>
        </w:rPr>
      </w:pPr>
      <w:r>
        <w:rPr>
          <w:lang w:val="es-ES"/>
        </w:rPr>
        <w:t xml:space="preserve">c) Acerca del Anteproyecto de Política Energética </w:t>
      </w:r>
      <w:r w:rsidRPr="000821F1">
        <w:rPr>
          <w:lang w:val="es-ES"/>
        </w:rPr>
        <w:t xml:space="preserve">(pág. </w:t>
      </w:r>
      <w:r>
        <w:rPr>
          <w:lang w:val="es-ES"/>
        </w:rPr>
        <w:t>51</w:t>
      </w:r>
      <w:r w:rsidRPr="000821F1">
        <w:rPr>
          <w:lang w:val="es-ES"/>
        </w:rPr>
        <w:t xml:space="preserve"> a </w:t>
      </w:r>
      <w:r>
        <w:rPr>
          <w:lang w:val="es-ES"/>
        </w:rPr>
        <w:t>65</w:t>
      </w:r>
      <w:r w:rsidRPr="000821F1">
        <w:rPr>
          <w:lang w:val="es-ES"/>
        </w:rPr>
        <w:t>)</w:t>
      </w:r>
    </w:p>
    <w:p w:rsidR="00250C59" w:rsidRPr="000821F1" w:rsidRDefault="00250C59" w:rsidP="00796C44">
      <w:pPr>
        <w:spacing w:after="80" w:line="240" w:lineRule="auto"/>
        <w:ind w:left="708"/>
        <w:rPr>
          <w:lang w:val="es-ES"/>
        </w:rPr>
      </w:pPr>
      <w:r>
        <w:rPr>
          <w:lang w:val="es-ES"/>
        </w:rPr>
        <w:t>d) Políticas de desarrollo sustentable y medio ambiente que enmarcan</w:t>
      </w:r>
      <w:r w:rsidR="00796C44">
        <w:rPr>
          <w:lang w:val="es-ES"/>
        </w:rPr>
        <w:t xml:space="preserve"> el Anteproyecto de Política Energética para Aysén al 2050 </w:t>
      </w:r>
      <w:r w:rsidRPr="000821F1">
        <w:rPr>
          <w:lang w:val="es-ES"/>
        </w:rPr>
        <w:t xml:space="preserve">(pág. </w:t>
      </w:r>
      <w:r>
        <w:rPr>
          <w:lang w:val="es-ES"/>
        </w:rPr>
        <w:t>66</w:t>
      </w:r>
      <w:r w:rsidRPr="000821F1">
        <w:rPr>
          <w:lang w:val="es-ES"/>
        </w:rPr>
        <w:t xml:space="preserve"> a </w:t>
      </w:r>
      <w:r>
        <w:rPr>
          <w:lang w:val="es-ES"/>
        </w:rPr>
        <w:t>88</w:t>
      </w:r>
      <w:r w:rsidRPr="000821F1">
        <w:rPr>
          <w:lang w:val="es-ES"/>
        </w:rPr>
        <w:t>)</w:t>
      </w:r>
    </w:p>
    <w:p w:rsidR="00250C59" w:rsidRPr="000821F1" w:rsidRDefault="00250C59" w:rsidP="00796C44">
      <w:pPr>
        <w:spacing w:after="80" w:line="240" w:lineRule="auto"/>
        <w:ind w:left="708"/>
        <w:rPr>
          <w:lang w:val="es-ES"/>
        </w:rPr>
      </w:pPr>
      <w:r>
        <w:rPr>
          <w:lang w:val="es-ES"/>
        </w:rPr>
        <w:t>e)</w:t>
      </w:r>
      <w:r w:rsidRPr="000821F1">
        <w:rPr>
          <w:lang w:val="es-ES"/>
        </w:rPr>
        <w:t xml:space="preserve"> </w:t>
      </w:r>
      <w:r>
        <w:rPr>
          <w:lang w:val="es-ES"/>
        </w:rPr>
        <w:t xml:space="preserve">Identificación y descripción de sus </w:t>
      </w:r>
      <w:r w:rsidR="00796C44">
        <w:rPr>
          <w:lang w:val="es-ES"/>
        </w:rPr>
        <w:t>O</w:t>
      </w:r>
      <w:r>
        <w:rPr>
          <w:lang w:val="es-ES"/>
        </w:rPr>
        <w:t xml:space="preserve">bjetivos </w:t>
      </w:r>
      <w:r w:rsidR="00796C44">
        <w:rPr>
          <w:lang w:val="es-ES"/>
        </w:rPr>
        <w:t>A</w:t>
      </w:r>
      <w:r>
        <w:rPr>
          <w:lang w:val="es-ES"/>
        </w:rPr>
        <w:t>mbientales</w:t>
      </w:r>
      <w:r w:rsidR="00796C44">
        <w:rPr>
          <w:lang w:val="es-ES"/>
        </w:rPr>
        <w:t xml:space="preserve"> </w:t>
      </w:r>
      <w:r w:rsidRPr="000821F1">
        <w:rPr>
          <w:lang w:val="es-ES"/>
        </w:rPr>
        <w:t xml:space="preserve">(pág. </w:t>
      </w:r>
      <w:r>
        <w:rPr>
          <w:lang w:val="es-ES"/>
        </w:rPr>
        <w:t>89</w:t>
      </w:r>
      <w:r w:rsidRPr="000821F1">
        <w:rPr>
          <w:lang w:val="es-ES"/>
        </w:rPr>
        <w:t xml:space="preserve"> a </w:t>
      </w:r>
      <w:r>
        <w:rPr>
          <w:lang w:val="es-ES"/>
        </w:rPr>
        <w:t>94</w:t>
      </w:r>
      <w:r w:rsidRPr="000821F1">
        <w:rPr>
          <w:lang w:val="es-ES"/>
        </w:rPr>
        <w:t>)</w:t>
      </w:r>
    </w:p>
    <w:p w:rsidR="00250C59" w:rsidRPr="000821F1" w:rsidRDefault="00250C59" w:rsidP="00796C44">
      <w:pPr>
        <w:spacing w:after="80" w:line="240" w:lineRule="auto"/>
        <w:ind w:left="708"/>
        <w:rPr>
          <w:lang w:val="es-ES"/>
        </w:rPr>
      </w:pPr>
      <w:r>
        <w:rPr>
          <w:lang w:val="es-ES"/>
        </w:rPr>
        <w:t xml:space="preserve">f) Identificación y descripción de los </w:t>
      </w:r>
      <w:r w:rsidR="00796C44">
        <w:rPr>
          <w:lang w:val="es-ES"/>
        </w:rPr>
        <w:t>C</w:t>
      </w:r>
      <w:r>
        <w:rPr>
          <w:lang w:val="es-ES"/>
        </w:rPr>
        <w:t xml:space="preserve">riterios de </w:t>
      </w:r>
      <w:r w:rsidR="00796C44">
        <w:rPr>
          <w:lang w:val="es-ES"/>
        </w:rPr>
        <w:t>D</w:t>
      </w:r>
      <w:r>
        <w:rPr>
          <w:lang w:val="es-ES"/>
        </w:rPr>
        <w:t xml:space="preserve">esarrollo </w:t>
      </w:r>
      <w:r w:rsidR="00796C44">
        <w:rPr>
          <w:lang w:val="es-ES"/>
        </w:rPr>
        <w:t>S</w:t>
      </w:r>
      <w:r>
        <w:rPr>
          <w:lang w:val="es-ES"/>
        </w:rPr>
        <w:t>ustentable</w:t>
      </w:r>
      <w:r w:rsidR="00796C44">
        <w:rPr>
          <w:lang w:val="es-ES"/>
        </w:rPr>
        <w:t xml:space="preserve"> considerados en su diseño </w:t>
      </w:r>
      <w:r w:rsidRPr="000821F1">
        <w:rPr>
          <w:lang w:val="es-ES"/>
        </w:rPr>
        <w:t>(pág</w:t>
      </w:r>
      <w:r>
        <w:rPr>
          <w:lang w:val="es-ES"/>
        </w:rPr>
        <w:t>.</w:t>
      </w:r>
      <w:r w:rsidRPr="000821F1">
        <w:rPr>
          <w:lang w:val="es-ES"/>
        </w:rPr>
        <w:t xml:space="preserve"> </w:t>
      </w:r>
      <w:r>
        <w:rPr>
          <w:lang w:val="es-ES"/>
        </w:rPr>
        <w:t>95</w:t>
      </w:r>
      <w:r w:rsidRPr="000821F1">
        <w:rPr>
          <w:lang w:val="es-ES"/>
        </w:rPr>
        <w:t xml:space="preserve"> a </w:t>
      </w:r>
      <w:r>
        <w:rPr>
          <w:lang w:val="es-ES"/>
        </w:rPr>
        <w:t>99</w:t>
      </w:r>
      <w:r w:rsidRPr="000821F1">
        <w:rPr>
          <w:lang w:val="es-ES"/>
        </w:rPr>
        <w:t>)</w:t>
      </w:r>
    </w:p>
    <w:p w:rsidR="00250C59" w:rsidRPr="000821F1" w:rsidRDefault="00250C59" w:rsidP="00796C44">
      <w:pPr>
        <w:spacing w:after="80" w:line="240" w:lineRule="auto"/>
        <w:ind w:left="708"/>
        <w:rPr>
          <w:lang w:val="es-ES"/>
        </w:rPr>
      </w:pPr>
      <w:r>
        <w:rPr>
          <w:lang w:val="es-ES"/>
        </w:rPr>
        <w:t xml:space="preserve">g) Identificación y justificación de los </w:t>
      </w:r>
      <w:r w:rsidR="00796C44">
        <w:rPr>
          <w:lang w:val="es-ES"/>
        </w:rPr>
        <w:t>F</w:t>
      </w:r>
      <w:r>
        <w:rPr>
          <w:lang w:val="es-ES"/>
        </w:rPr>
        <w:t xml:space="preserve">actores </w:t>
      </w:r>
      <w:r w:rsidR="00796C44">
        <w:rPr>
          <w:lang w:val="es-ES"/>
        </w:rPr>
        <w:t>C</w:t>
      </w:r>
      <w:r>
        <w:rPr>
          <w:lang w:val="es-ES"/>
        </w:rPr>
        <w:t xml:space="preserve">ríticos de </w:t>
      </w:r>
      <w:r w:rsidR="00796C44">
        <w:rPr>
          <w:lang w:val="es-ES"/>
        </w:rPr>
        <w:t>D</w:t>
      </w:r>
      <w:r>
        <w:rPr>
          <w:lang w:val="es-ES"/>
        </w:rPr>
        <w:t>ecisión</w:t>
      </w:r>
      <w:r w:rsidRPr="000821F1">
        <w:rPr>
          <w:lang w:val="es-ES"/>
        </w:rPr>
        <w:t xml:space="preserve"> (pág. </w:t>
      </w:r>
      <w:r>
        <w:rPr>
          <w:lang w:val="es-ES"/>
        </w:rPr>
        <w:t>100</w:t>
      </w:r>
      <w:r w:rsidRPr="000821F1">
        <w:rPr>
          <w:lang w:val="es-ES"/>
        </w:rPr>
        <w:t xml:space="preserve"> a </w:t>
      </w:r>
      <w:r>
        <w:rPr>
          <w:lang w:val="es-ES"/>
        </w:rPr>
        <w:t>104)</w:t>
      </w:r>
    </w:p>
    <w:p w:rsidR="00250C59" w:rsidRPr="000821F1" w:rsidRDefault="00250C59" w:rsidP="00796C44">
      <w:pPr>
        <w:spacing w:after="80" w:line="240" w:lineRule="auto"/>
        <w:ind w:left="708"/>
        <w:rPr>
          <w:lang w:val="es-ES"/>
        </w:rPr>
      </w:pPr>
      <w:r>
        <w:rPr>
          <w:lang w:val="es-ES"/>
        </w:rPr>
        <w:t xml:space="preserve">h) Diagnóstico </w:t>
      </w:r>
      <w:r w:rsidR="00796C44">
        <w:rPr>
          <w:lang w:val="es-ES"/>
        </w:rPr>
        <w:t>A</w:t>
      </w:r>
      <w:r>
        <w:rPr>
          <w:lang w:val="es-ES"/>
        </w:rPr>
        <w:t xml:space="preserve">mbiental </w:t>
      </w:r>
      <w:r w:rsidR="00796C44">
        <w:rPr>
          <w:lang w:val="es-ES"/>
        </w:rPr>
        <w:t>E</w:t>
      </w:r>
      <w:r>
        <w:rPr>
          <w:lang w:val="es-ES"/>
        </w:rPr>
        <w:t>stratégico</w:t>
      </w:r>
      <w:r w:rsidRPr="000821F1">
        <w:rPr>
          <w:lang w:val="es-ES"/>
        </w:rPr>
        <w:t xml:space="preserve"> (pág. </w:t>
      </w:r>
      <w:r>
        <w:rPr>
          <w:lang w:val="es-ES"/>
        </w:rPr>
        <w:t>105</w:t>
      </w:r>
      <w:r w:rsidRPr="000821F1">
        <w:rPr>
          <w:lang w:val="es-ES"/>
        </w:rPr>
        <w:t xml:space="preserve"> a </w:t>
      </w:r>
      <w:r>
        <w:rPr>
          <w:lang w:val="es-ES"/>
        </w:rPr>
        <w:t>160</w:t>
      </w:r>
      <w:r w:rsidRPr="000821F1">
        <w:rPr>
          <w:lang w:val="es-ES"/>
        </w:rPr>
        <w:t>)</w:t>
      </w:r>
    </w:p>
    <w:p w:rsidR="00250C59" w:rsidRDefault="00250C59" w:rsidP="00796C44">
      <w:pPr>
        <w:spacing w:after="80" w:line="240" w:lineRule="auto"/>
        <w:ind w:left="708"/>
        <w:rPr>
          <w:lang w:val="es-ES"/>
        </w:rPr>
      </w:pPr>
      <w:r>
        <w:rPr>
          <w:lang w:val="es-ES"/>
        </w:rPr>
        <w:t xml:space="preserve">i)  Identificación y evaluación de las </w:t>
      </w:r>
      <w:r w:rsidR="00796C44">
        <w:rPr>
          <w:lang w:val="es-ES"/>
        </w:rPr>
        <w:t>O</w:t>
      </w:r>
      <w:r>
        <w:rPr>
          <w:lang w:val="es-ES"/>
        </w:rPr>
        <w:t xml:space="preserve">pciones de </w:t>
      </w:r>
      <w:r w:rsidR="00796C44">
        <w:rPr>
          <w:lang w:val="es-ES"/>
        </w:rPr>
        <w:t>D</w:t>
      </w:r>
      <w:r>
        <w:rPr>
          <w:lang w:val="es-ES"/>
        </w:rPr>
        <w:t>esarrollo (pág. 161 a 188)</w:t>
      </w:r>
    </w:p>
    <w:p w:rsidR="00250C59" w:rsidRDefault="00250C59" w:rsidP="00796C44">
      <w:pPr>
        <w:spacing w:after="80" w:line="240" w:lineRule="auto"/>
        <w:ind w:left="708"/>
        <w:rPr>
          <w:lang w:val="es-ES"/>
        </w:rPr>
      </w:pPr>
      <w:r>
        <w:rPr>
          <w:lang w:val="es-ES"/>
        </w:rPr>
        <w:t>j) Resultados de la coordinación y consulta a los Órganos de la Administración del Estado Participantes (pág. 189 a 199)</w:t>
      </w:r>
    </w:p>
    <w:p w:rsidR="00250C59" w:rsidRDefault="00250C59" w:rsidP="00796C44">
      <w:pPr>
        <w:spacing w:after="80" w:line="240" w:lineRule="auto"/>
        <w:ind w:left="708"/>
        <w:rPr>
          <w:lang w:val="es-ES"/>
        </w:rPr>
      </w:pPr>
      <w:r>
        <w:rPr>
          <w:lang w:val="es-ES"/>
        </w:rPr>
        <w:t xml:space="preserve">k) Resultados de las instancias de participación ciudadana (pág. 200 a </w:t>
      </w:r>
      <w:r w:rsidR="00796C44">
        <w:rPr>
          <w:lang w:val="es-ES"/>
        </w:rPr>
        <w:t>251)</w:t>
      </w:r>
    </w:p>
    <w:p w:rsidR="00796C44" w:rsidRPr="000821F1" w:rsidRDefault="00796C44" w:rsidP="00250C59">
      <w:pPr>
        <w:spacing w:after="240" w:line="240" w:lineRule="auto"/>
        <w:ind w:left="708"/>
        <w:rPr>
          <w:lang w:val="es-ES"/>
        </w:rPr>
      </w:pPr>
      <w:r>
        <w:rPr>
          <w:lang w:val="es-ES"/>
        </w:rPr>
        <w:t>l) Identificación de los indicadores de seguimiento (pág. 252 a 264)</w:t>
      </w:r>
    </w:p>
    <w:p w:rsidR="00250C59" w:rsidRPr="00361230" w:rsidRDefault="00250C59" w:rsidP="00250C59">
      <w:pPr>
        <w:spacing w:after="240" w:line="240" w:lineRule="auto"/>
      </w:pPr>
      <w:r w:rsidRPr="00361230">
        <w:t xml:space="preserve">Deje en blanco toda esta sección del formulario si su(s) observación(es) sólo tiene(n) relación con el </w:t>
      </w:r>
      <w:r>
        <w:t>Anteproyecto de Política</w:t>
      </w:r>
      <w:r w:rsidR="00B93D85">
        <w:t xml:space="preserve"> Energética</w:t>
      </w:r>
      <w:r w:rsidRPr="00361230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7797"/>
      </w:tblGrid>
      <w:tr w:rsidR="000B1635" w:rsidRPr="007971F8" w:rsidTr="00796C44">
        <w:trPr>
          <w:trHeight w:val="64"/>
          <w:tblHeader/>
        </w:trPr>
        <w:tc>
          <w:tcPr>
            <w:tcW w:w="1809" w:type="dxa"/>
            <w:tcBorders>
              <w:top w:val="single" w:sz="4" w:space="0" w:color="auto"/>
              <w:bottom w:val="dashed" w:sz="4" w:space="0" w:color="auto"/>
            </w:tcBorders>
          </w:tcPr>
          <w:p w:rsidR="000B1635" w:rsidRPr="007971F8" w:rsidRDefault="000B1635" w:rsidP="009073BE">
            <w:r>
              <w:rPr>
                <w:rFonts w:ascii="Calibri" w:hAnsi="Calibri"/>
                <w:b/>
                <w:bCs/>
              </w:rPr>
              <w:t xml:space="preserve">Capítulo del   Informe Ambiental </w:t>
            </w:r>
          </w:p>
        </w:tc>
        <w:tc>
          <w:tcPr>
            <w:tcW w:w="7797" w:type="dxa"/>
            <w:tcBorders>
              <w:top w:val="single" w:sz="4" w:space="0" w:color="auto"/>
              <w:bottom w:val="dashed" w:sz="4" w:space="0" w:color="auto"/>
            </w:tcBorders>
          </w:tcPr>
          <w:p w:rsidR="000B1635" w:rsidRPr="007971F8" w:rsidRDefault="000B1635" w:rsidP="009073BE">
            <w:r>
              <w:rPr>
                <w:rFonts w:ascii="Calibri" w:hAnsi="Calibri"/>
                <w:b/>
                <w:bCs/>
              </w:rPr>
              <w:t>Observación al Informe Ambiental  y su fundamentación</w:t>
            </w:r>
          </w:p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0B1635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0B1635" w:rsidRPr="007971F8" w:rsidRDefault="000B1635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dashed" w:sz="4" w:space="0" w:color="auto"/>
            </w:tcBorders>
          </w:tcPr>
          <w:p w:rsidR="00796C44" w:rsidRPr="007971F8" w:rsidRDefault="00796C44" w:rsidP="009073BE"/>
        </w:tc>
      </w:tr>
      <w:tr w:rsidR="00796C44" w:rsidRPr="007971F8" w:rsidTr="00796C44">
        <w:trPr>
          <w:trHeight w:val="64"/>
        </w:trPr>
        <w:tc>
          <w:tcPr>
            <w:tcW w:w="1809" w:type="dxa"/>
            <w:tcBorders>
              <w:top w:val="dashed" w:sz="4" w:space="0" w:color="auto"/>
              <w:bottom w:val="single" w:sz="4" w:space="0" w:color="auto"/>
            </w:tcBorders>
          </w:tcPr>
          <w:p w:rsidR="00796C44" w:rsidRPr="007971F8" w:rsidRDefault="00796C44" w:rsidP="009073BE"/>
        </w:tc>
        <w:tc>
          <w:tcPr>
            <w:tcW w:w="7797" w:type="dxa"/>
            <w:tcBorders>
              <w:top w:val="dashed" w:sz="4" w:space="0" w:color="auto"/>
              <w:bottom w:val="single" w:sz="4" w:space="0" w:color="auto"/>
            </w:tcBorders>
          </w:tcPr>
          <w:p w:rsidR="00796C44" w:rsidRPr="007971F8" w:rsidRDefault="00796C44" w:rsidP="009073BE"/>
        </w:tc>
      </w:tr>
    </w:tbl>
    <w:p w:rsidR="00C521DA" w:rsidRDefault="00C521DA" w:rsidP="007C69B1"/>
    <w:sectPr w:rsidR="00C521DA" w:rsidSect="007971F8">
      <w:head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92" w:rsidRDefault="00D40F92" w:rsidP="00B5088C">
      <w:pPr>
        <w:spacing w:after="0" w:line="240" w:lineRule="auto"/>
      </w:pPr>
      <w:r>
        <w:separator/>
      </w:r>
    </w:p>
  </w:endnote>
  <w:endnote w:type="continuationSeparator" w:id="0">
    <w:p w:rsidR="00D40F92" w:rsidRDefault="00D40F92" w:rsidP="00B5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92" w:rsidRDefault="00D40F92" w:rsidP="00B5088C">
      <w:pPr>
        <w:spacing w:after="0" w:line="240" w:lineRule="auto"/>
      </w:pPr>
      <w:r>
        <w:separator/>
      </w:r>
    </w:p>
  </w:footnote>
  <w:footnote w:type="continuationSeparator" w:id="0">
    <w:p w:rsidR="00D40F92" w:rsidRDefault="00D40F92" w:rsidP="00B50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8C" w:rsidRDefault="00B5088C" w:rsidP="00B5088C">
    <w:pPr>
      <w:pStyle w:val="Encabezado"/>
    </w:pPr>
    <w:r>
      <w:rPr>
        <w:noProof/>
      </w:rPr>
      <w:drawing>
        <wp:inline distT="0" distB="0" distL="0" distR="0" wp14:anchorId="4133EC93" wp14:editId="0007A5F0">
          <wp:extent cx="552450" cy="502227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inisterio de Energí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668" cy="503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 w:rsidR="00EF731C">
      <w:rPr>
        <w:noProof/>
      </w:rPr>
      <w:t xml:space="preserve">   </w:t>
    </w:r>
    <w:r>
      <w:tab/>
    </w:r>
    <w:r w:rsidR="00702CBE">
      <w:t xml:space="preserve">                             </w:t>
    </w:r>
    <w:r>
      <w:rPr>
        <w:noProof/>
      </w:rPr>
      <w:drawing>
        <wp:inline distT="0" distB="0" distL="0" distR="0" wp14:anchorId="40759632" wp14:editId="7A0FC3DE">
          <wp:extent cx="1628778" cy="405765"/>
          <wp:effectExtent l="0" t="0" r="9525" b="0"/>
          <wp:docPr id="4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6" cy="408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088C" w:rsidRDefault="00B508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5A80"/>
    <w:multiLevelType w:val="hybridMultilevel"/>
    <w:tmpl w:val="4EE2A3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8C"/>
    <w:rsid w:val="00012963"/>
    <w:rsid w:val="00012C7D"/>
    <w:rsid w:val="00073C11"/>
    <w:rsid w:val="000B1635"/>
    <w:rsid w:val="000C4081"/>
    <w:rsid w:val="000D63DF"/>
    <w:rsid w:val="001660B1"/>
    <w:rsid w:val="00250C59"/>
    <w:rsid w:val="00307739"/>
    <w:rsid w:val="003B2A17"/>
    <w:rsid w:val="00426BD3"/>
    <w:rsid w:val="00482A84"/>
    <w:rsid w:val="00600A6A"/>
    <w:rsid w:val="0067073F"/>
    <w:rsid w:val="00702CBE"/>
    <w:rsid w:val="00796C44"/>
    <w:rsid w:val="007971F8"/>
    <w:rsid w:val="007C69B1"/>
    <w:rsid w:val="0083148D"/>
    <w:rsid w:val="008F13CA"/>
    <w:rsid w:val="00904E4D"/>
    <w:rsid w:val="009A16D5"/>
    <w:rsid w:val="009E001E"/>
    <w:rsid w:val="00A0118B"/>
    <w:rsid w:val="00AB532C"/>
    <w:rsid w:val="00AC5357"/>
    <w:rsid w:val="00AF4395"/>
    <w:rsid w:val="00B5088C"/>
    <w:rsid w:val="00B55E2F"/>
    <w:rsid w:val="00B93D85"/>
    <w:rsid w:val="00C521DA"/>
    <w:rsid w:val="00C66114"/>
    <w:rsid w:val="00CB26CD"/>
    <w:rsid w:val="00CC079D"/>
    <w:rsid w:val="00D26BB8"/>
    <w:rsid w:val="00D36F93"/>
    <w:rsid w:val="00D4082F"/>
    <w:rsid w:val="00D40F92"/>
    <w:rsid w:val="00E93E88"/>
    <w:rsid w:val="00EF731C"/>
    <w:rsid w:val="00F62432"/>
    <w:rsid w:val="00F7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8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88C"/>
  </w:style>
  <w:style w:type="paragraph" w:styleId="Piedepgina">
    <w:name w:val="footer"/>
    <w:basedOn w:val="Normal"/>
    <w:link w:val="PiedepginaCar"/>
    <w:uiPriority w:val="99"/>
    <w:unhideWhenUsed/>
    <w:rsid w:val="00B508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88C"/>
  </w:style>
  <w:style w:type="paragraph" w:styleId="Textodeglobo">
    <w:name w:val="Balloon Text"/>
    <w:basedOn w:val="Normal"/>
    <w:link w:val="TextodegloboCar"/>
    <w:uiPriority w:val="99"/>
    <w:semiHidden/>
    <w:unhideWhenUsed/>
    <w:rsid w:val="00B5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8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50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16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8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88C"/>
  </w:style>
  <w:style w:type="paragraph" w:styleId="Piedepgina">
    <w:name w:val="footer"/>
    <w:basedOn w:val="Normal"/>
    <w:link w:val="PiedepginaCar"/>
    <w:uiPriority w:val="99"/>
    <w:unhideWhenUsed/>
    <w:rsid w:val="00B508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88C"/>
  </w:style>
  <w:style w:type="paragraph" w:styleId="Textodeglobo">
    <w:name w:val="Balloon Text"/>
    <w:basedOn w:val="Normal"/>
    <w:link w:val="TextodegloboCar"/>
    <w:uiPriority w:val="99"/>
    <w:semiHidden/>
    <w:unhideWhenUsed/>
    <w:rsid w:val="00B5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8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50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1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013D8-B335-49F6-9544-1AF11D11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Lida Gutierrez Nazir</cp:lastModifiedBy>
  <cp:revision>3</cp:revision>
  <cp:lastPrinted>2017-03-02T20:06:00Z</cp:lastPrinted>
  <dcterms:created xsi:type="dcterms:W3CDTF">2017-10-26T15:02:00Z</dcterms:created>
  <dcterms:modified xsi:type="dcterms:W3CDTF">2017-10-26T15:02:00Z</dcterms:modified>
</cp:coreProperties>
</file>