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B8" w:rsidRPr="008547D5" w:rsidRDefault="008547D5" w:rsidP="008547D5">
      <w:pPr>
        <w:jc w:val="center"/>
        <w:rPr>
          <w:b/>
        </w:rPr>
      </w:pPr>
      <w:r w:rsidRPr="008547D5">
        <w:rPr>
          <w:b/>
        </w:rPr>
        <w:t>CONSOLIDACIÓN Y RESPUESTA</w:t>
      </w:r>
    </w:p>
    <w:p w:rsidR="008547D5" w:rsidRDefault="008547D5" w:rsidP="008547D5">
      <w:pPr>
        <w:jc w:val="center"/>
        <w:rPr>
          <w:b/>
        </w:rPr>
      </w:pPr>
      <w:r w:rsidRPr="008547D5">
        <w:rPr>
          <w:b/>
        </w:rPr>
        <w:t xml:space="preserve">PROCESO DE CONSULTA CIUDADA AL DOCUMENTO “ESTRATEGIA </w:t>
      </w:r>
      <w:r>
        <w:rPr>
          <w:b/>
        </w:rPr>
        <w:t>DE</w:t>
      </w:r>
      <w:r w:rsidRPr="008547D5">
        <w:rPr>
          <w:b/>
        </w:rPr>
        <w:t xml:space="preserve"> ELECTROMOVILIDAD EN CHILE”</w:t>
      </w:r>
    </w:p>
    <w:p w:rsidR="008547D5" w:rsidRDefault="008547D5" w:rsidP="008547D5">
      <w:pPr>
        <w:jc w:val="both"/>
      </w:pPr>
      <w:r>
        <w:t>En el marco de los dispuesto en la Ley N°20.500, sobre Asociaciones y Participación Ciudadana en la Gestión Pública y en la Resolución Exenta N°32, de 22 de abril de 2015, del Ministerio de Energía, que aprueba norma general de participación ciudadana y establece modalidades formales y específicas de participación, en el marco de la Ley 20.500 sobre asociaciones y participación ciudadana en la gestión pública, el Ministerio de Energía con fecha  23 de agosto de 2017 dio inicio al proceso de Consulta Ciudadana</w:t>
      </w:r>
      <w:bookmarkStart w:id="0" w:name="_GoBack"/>
      <w:r>
        <w:t xml:space="preserve"> al </w:t>
      </w:r>
      <w:bookmarkEnd w:id="0"/>
      <w:r>
        <w:t>documento “</w:t>
      </w:r>
      <w:r w:rsidR="00865F2C">
        <w:t>Estrategia de E</w:t>
      </w:r>
      <w:r>
        <w:t xml:space="preserve">lectromovilidad en Chile”,  </w:t>
      </w:r>
      <w:r w:rsidR="00887270">
        <w:t xml:space="preserve">con el fin de </w:t>
      </w:r>
      <w:r w:rsidR="00887270">
        <w:rPr>
          <w:rFonts w:cstheme="minorHAnsi"/>
          <w:shd w:val="clear" w:color="auto" w:fill="FFFFFF"/>
        </w:rPr>
        <w:t>verter opiniones y mejoras, que contribuyan a tener una visión común en torno al desarrollo de la electromovilidad en el país y</w:t>
      </w:r>
      <w:r w:rsidR="00887270">
        <w:t xml:space="preserve"> fomentar la introducción de tecnologías de mayor eficiencia energética en el mercado vehicular.</w:t>
      </w:r>
    </w:p>
    <w:p w:rsidR="00887270" w:rsidRDefault="00887270" w:rsidP="008547D5">
      <w:pPr>
        <w:jc w:val="both"/>
      </w:pPr>
      <w:r>
        <w:t xml:space="preserve">Durante la etapa de Consulta Ciudadana, cuyo cierre se efectuó el 22 de septiembre de 2017, se recibieron 33 observaciones y comentarios por parte de representantes del sector público, del sector privado, de la sociedad civil y de la academia. </w:t>
      </w:r>
    </w:p>
    <w:p w:rsidR="00887270" w:rsidRDefault="00887270" w:rsidP="008547D5">
      <w:pPr>
        <w:jc w:val="both"/>
      </w:pPr>
      <w:r>
        <w:t>Las opiniones recibidas fueron evaluadas y ponderadas por parte de esta Secretaría de Estado, en virtud de los objetivos perseguidos por la propuesta de documento de Estrategia de Electromovilidad en Chile, sometida a Consulta Ciudadana. En razón de lo antes mencionado, a continuación se exponen y responden temas de gran interés recogidos en este proceso, agrupados según las líneas de acción propuestos en el documento de Estrategia de Electromovilidad en Chile:</w:t>
      </w:r>
    </w:p>
    <w:p w:rsidR="00865F2C" w:rsidRPr="000278C3" w:rsidRDefault="00865F2C" w:rsidP="008547D5">
      <w:pPr>
        <w:jc w:val="both"/>
        <w:rPr>
          <w:b/>
          <w:sz w:val="24"/>
        </w:rPr>
      </w:pPr>
      <w:r w:rsidRPr="000278C3">
        <w:rPr>
          <w:b/>
          <w:sz w:val="24"/>
          <w:u w:val="single"/>
        </w:rPr>
        <w:t>1° Línea de acción</w:t>
      </w:r>
      <w:r w:rsidRPr="000278C3">
        <w:rPr>
          <w:b/>
          <w:sz w:val="24"/>
        </w:rPr>
        <w:t>: Desarrollo de información al mercado.</w:t>
      </w:r>
    </w:p>
    <w:p w:rsidR="00664403" w:rsidRDefault="003A5906" w:rsidP="008547D5">
      <w:pPr>
        <w:jc w:val="both"/>
      </w:pPr>
      <w:r>
        <w:t xml:space="preserve">Dentro de las actividades de la primera línea de acción, como la creación de plataforma de información de alternativas tecnológicas vehiculares, </w:t>
      </w:r>
      <w:r w:rsidR="00B277C4">
        <w:t>se sugirió que esta plataforma fuera de fácil acceso y atractiva hacia la población en general, que involucre tanto a profesionales como personas comunes</w:t>
      </w:r>
      <w:r w:rsidR="00664403">
        <w:t>. Considerar que esta plataforma sea fácil de entender y lograr encontrar la información que uno desea encontrar, dentro de todas las propuestas en cuanto al contenido se basan principalmente en generar una base de información para todos los interesados en vehículos eléctricos, en donde se pueda conocer los beneficios y características de un vehículo eléctrico, garantías ofrecidas por automotoras, ubicación de servicio técnico, diferencia entre mantenciones en relación a los vehículos convencionales,</w:t>
      </w:r>
      <w:r w:rsidR="00836040">
        <w:t xml:space="preserve"> informar el tipo y ciclos de vida de la batería,</w:t>
      </w:r>
      <w:r w:rsidR="00664403">
        <w:t xml:space="preserve"> puntos de cargas existentes, tiempos de carga y estar asociado a planos de ubicación donde se pueda visitar y ver las diferentes alternativas. </w:t>
      </w:r>
    </w:p>
    <w:p w:rsidR="00664403" w:rsidRDefault="00664403" w:rsidP="008547D5">
      <w:pPr>
        <w:jc w:val="both"/>
      </w:pPr>
      <w:r>
        <w:t xml:space="preserve">También se considera importante recalcar la comparación de vida útil del vehículo y los impactos ambientales sobre su huella de elaboración, para que el público tenga una clara información acerca de las diferencias entre un vehículo eléctrico a uno convencional. Se propone que esta alternativa se asemeje a la ficha de eficiencia energética de los vehículos a combustión. </w:t>
      </w:r>
    </w:p>
    <w:p w:rsidR="00836040" w:rsidRDefault="00836040" w:rsidP="008547D5">
      <w:pPr>
        <w:jc w:val="both"/>
      </w:pPr>
      <w:r>
        <w:lastRenderedPageBreak/>
        <w:t xml:space="preserve">Se sugiere explicitar que la plataforma incluya información de tecnologías de vehículos de uso particular (autos y bicicletas), público (buses y taxis) y comercial (transporte de carga). No centrarse solamente en los buses eléctricos, incluir los vehículos eléctricos livianos, las bicicletas eléctricas </w:t>
      </w:r>
      <w:r w:rsidR="00FB0BD4">
        <w:t xml:space="preserve">que </w:t>
      </w:r>
      <w:r>
        <w:t>son actualmente los vehículos eléctricos personales de pasajeros más utilizados en Chile.</w:t>
      </w:r>
    </w:p>
    <w:p w:rsidR="00836040" w:rsidRDefault="00836040" w:rsidP="008547D5">
      <w:pPr>
        <w:jc w:val="both"/>
      </w:pPr>
      <w:r>
        <w:t xml:space="preserve">Promover también la carga residencial nocturna, por lo que también se tiene que dar a conocer cómo se puede realizar la carga desde la propia casa, </w:t>
      </w:r>
      <w:r w:rsidR="00E36A86">
        <w:t>pensando en vehículos particulares y/o taxis colectivos, dada la diversidad de tipos de cargadores, mostrar en la plataforma esta información por cada vehículo eléctrico que se comercialice en Chile, y esto asociarlo a los tipos de cargadores residenciales o públicos que mejor se adapten. Disponer de mapas con los puntos de carga disponibles a nivel nacional, indicando tipo de cargador, conector, potencia, tiempo aproximado, etc.</w:t>
      </w:r>
    </w:p>
    <w:p w:rsidR="00E36A86" w:rsidRDefault="00E36A86" w:rsidP="008547D5">
      <w:pPr>
        <w:jc w:val="both"/>
      </w:pPr>
      <w:r>
        <w:t xml:space="preserve">Dentro del análisis de impactos globales de masificación de tecnologías vehiculares eficientes,  </w:t>
      </w:r>
      <w:r w:rsidR="00FE7713">
        <w:t>se describe que se deben realizan estudios, factibilidades y modificaciones de la red eléctrica, frente a una posible masificación ya que debemos prepararnos para un futuro con mayor electromovilidad, de esta manera el análisis debe estar de la mano con la difusión</w:t>
      </w:r>
      <w:r w:rsidR="006E70DC">
        <w:t>, utilizar ejemplos claros y cercanos a un público generalizado, para lograr comprender los beneficios de la electromovilidad</w:t>
      </w:r>
      <w:r w:rsidR="00FE7713">
        <w:t>. Apoyarse en estudios públicos, que sirvan de punto de referencia, no sólo centralizarse en mirar crecientes demandas en materias primas, energía renovable etc. Sin</w:t>
      </w:r>
      <w:r w:rsidR="002F131A">
        <w:t>o</w:t>
      </w:r>
      <w:r w:rsidR="00FE7713">
        <w:t xml:space="preserve"> otros efectos positivos, calidad de aire, ruidos, movilidad eficiente, etc. Incluir a la academia y hacer comparación con otros países OECD, mostrar estudios de forma libre. </w:t>
      </w:r>
    </w:p>
    <w:p w:rsidR="00091C8A" w:rsidRDefault="006E70DC" w:rsidP="008547D5">
      <w:pPr>
        <w:jc w:val="both"/>
      </w:pPr>
      <w:r>
        <w:t>Apuntar también en cómo se satisface la nueva demanda de energía eléctrica de manera sustentable. Proponer en revisar los impactos en la economía de Chile considerando la exportación de recursos naturales así como producción de elementos con mayor valor agregado (I+D) tales como baterías y componentes de vehículos.</w:t>
      </w:r>
      <w:r w:rsidR="00091C8A">
        <w:t xml:space="preserve"> Definir aplicaciones, especificaciones en las que es posible la reutilización de las baterías para desarrollar dicho mercado.  </w:t>
      </w:r>
    </w:p>
    <w:p w:rsidR="00FE7713" w:rsidRDefault="002F131A" w:rsidP="008547D5">
      <w:pPr>
        <w:jc w:val="both"/>
      </w:pPr>
      <w:r>
        <w:t>Impactos globales de masificación desde el punto de vista de la inclusión de todos los chilenos</w:t>
      </w:r>
      <w:r w:rsidR="00877F2F">
        <w:t xml:space="preserve">, mostrando la eficiencia de las nuevas tecnologías, ya que estos impactos pueden ser positivos tanto para la población como al medio ambiente. </w:t>
      </w:r>
    </w:p>
    <w:p w:rsidR="006E70DC" w:rsidRDefault="006E70DC" w:rsidP="008547D5">
      <w:pPr>
        <w:jc w:val="both"/>
      </w:pPr>
      <w:r>
        <w:t xml:space="preserve">En cuanto al análisis de alternativas tecnológicas para redes de carga e infraestructura requerida, </w:t>
      </w:r>
      <w:r w:rsidR="00B8328B">
        <w:t>se considera fundamental si se quiere instalar un nuevo mecanismo de transporte, este debe conllevar la implementación de nuevos servicios como de recarga de los vehículos. Generar un mapa país que indique las zonas de carga para que los usuarios puedan encontrarlas fácilmente. Captar ideas “Smart” y transformarlas en pro</w:t>
      </w:r>
      <w:r w:rsidR="000C4DF9">
        <w:t>yectos pilotos, extender una red de carga colaborativa que incluya la participación de empresas proveedoras de los cargadores y que sean los más aptos para facilitar los tiempos y modos de carga. Incluir no tan sólo beneficios sino también desafíos en consumo energético, regulación conectividad, planificación urbana y estándares en construcción.</w:t>
      </w:r>
    </w:p>
    <w:p w:rsidR="000C4DF9" w:rsidRDefault="000C4DF9" w:rsidP="008547D5">
      <w:pPr>
        <w:jc w:val="both"/>
      </w:pPr>
      <w:r>
        <w:lastRenderedPageBreak/>
        <w:t>El análisis de las alternativas tecnológicas para redes de carga e infraestructura debiese considerar los impactos en el negocio de generación y distribución, incluir proyecciones de consumo energético considerado en el desarrollo de la electromovilidad.</w:t>
      </w:r>
    </w:p>
    <w:p w:rsidR="000C4DF9" w:rsidRDefault="000C4DF9" w:rsidP="008547D5">
      <w:pPr>
        <w:jc w:val="both"/>
      </w:pPr>
      <w:r>
        <w:t xml:space="preserve">Por último dentro de la participación de Chile en instancias internacionales, se considera fundamental  conseguir ayuda y no aislarse en el crecimiento tecnológico, la opción de trabajo en conjunto con otros países más avanzados en temática ayudará a crecer más rápido. Se debe generar más metas y desarrollo científico nacional con objetivos de un desarrollo sustentable. </w:t>
      </w:r>
    </w:p>
    <w:p w:rsidR="000C4DF9" w:rsidRDefault="000C4DF9" w:rsidP="008547D5">
      <w:pPr>
        <w:jc w:val="both"/>
      </w:pPr>
      <w:r>
        <w:t xml:space="preserve">La experiencia internacional es una oportunidad que no se debe dejar de lado, </w:t>
      </w:r>
      <w:r w:rsidR="002F131A">
        <w:t xml:space="preserve">actualmente ya se están probando varios vehículos y también se están desarrollando nuevos modelos, de acuerdo a esto es indispensable contar con estas instancias de participación en las que podamos obtener información para nuestra propia realidad. Se sugirió tomar fuerza en conjunto con gobierno y empresas especializadas en el rubro de electromovilidad, seguir participando en los futuros convenios medio ambientales de la ONU, o de distintos procesos internacionales que favorezcan la implementación de procesos, fondos y tecnología a favor del cuidado ambiental. </w:t>
      </w:r>
    </w:p>
    <w:p w:rsidR="00CC324C" w:rsidRDefault="00AF1869" w:rsidP="008547D5">
      <w:pPr>
        <w:jc w:val="both"/>
      </w:pPr>
      <w:r>
        <w:t>En respuesta a los comentarios recibidos para la línea de acción “</w:t>
      </w:r>
      <w:r w:rsidRPr="00AF1869">
        <w:t>Desarrollo de información al mercado</w:t>
      </w:r>
      <w:r>
        <w:t>”,  y dado que ellos se refieren al detalle de implementación de la estrategia y no a un cambio a los lineamientos plantados por la misma, estos serán tomados en cuenta en el momento que las acciones planteadas por la estrategia sean materializadas.</w:t>
      </w:r>
    </w:p>
    <w:p w:rsidR="002F131A" w:rsidRPr="000278C3" w:rsidRDefault="000278C3" w:rsidP="008547D5">
      <w:pPr>
        <w:jc w:val="both"/>
        <w:rPr>
          <w:b/>
          <w:sz w:val="24"/>
        </w:rPr>
      </w:pPr>
      <w:r w:rsidRPr="000278C3">
        <w:rPr>
          <w:b/>
          <w:sz w:val="24"/>
          <w:u w:val="single"/>
        </w:rPr>
        <w:t>2° Línea de acción</w:t>
      </w:r>
      <w:r w:rsidRPr="000278C3">
        <w:rPr>
          <w:b/>
          <w:sz w:val="24"/>
        </w:rPr>
        <w:t>: Regulación y estandarización</w:t>
      </w:r>
    </w:p>
    <w:p w:rsidR="000278C3" w:rsidRDefault="007D4C49" w:rsidP="008547D5">
      <w:pPr>
        <w:jc w:val="both"/>
      </w:pPr>
      <w:r>
        <w:t xml:space="preserve">En las actividades de la segunda línea de acción, </w:t>
      </w:r>
      <w:r w:rsidR="000C5C0B">
        <w:t xml:space="preserve">dentro del establecimiento de estándares de eficiencia energética vehicular se consideró importante llevar a cabo la creación de estándares para la mejora continua del transporte para la generación del recurso, que se establezca un estándar ecológico de obtención de la energía que genere retroalimentación en varios aspectos positivos, como buena difusión y propaganda país, mejor calidad de vida, cuidado del medio ambiente, entre otros. </w:t>
      </w:r>
    </w:p>
    <w:p w:rsidR="000C5C0B" w:rsidRDefault="00472102" w:rsidP="008547D5">
      <w:pPr>
        <w:jc w:val="both"/>
      </w:pPr>
      <w:r>
        <w:t xml:space="preserve">Se propone establecer estándares que comprendan los segmentos de vehículos de usos particular, transporte público y vehículos para la industria, </w:t>
      </w:r>
      <w:r w:rsidR="00897DBF">
        <w:t xml:space="preserve">como también </w:t>
      </w:r>
      <w:r w:rsidR="004C3972">
        <w:t xml:space="preserve">certificación y homologación de cargadores. Sin embargo, </w:t>
      </w:r>
      <w:r>
        <w:t xml:space="preserve">antes de establecer estándares de eficiencia energética  vehicular, se debe establecer los estándares técnicos y de seguridad para la incorporación de los vehículos en Chile. Se considera también establecer estándares para las cargas de manera de poder hacer eficiente los tótems de carga públicos, hacer que estos estándares no sean tan solo altos sino más bien ambiciosos, </w:t>
      </w:r>
      <w:r w:rsidRPr="00472102">
        <w:rPr>
          <w:i/>
        </w:rPr>
        <w:t>por ejemplo</w:t>
      </w:r>
      <w:r>
        <w:t xml:space="preserve">: Noruega. </w:t>
      </w:r>
    </w:p>
    <w:p w:rsidR="00472102" w:rsidRDefault="00472102" w:rsidP="008547D5">
      <w:pPr>
        <w:jc w:val="both"/>
      </w:pPr>
      <w:r>
        <w:t xml:space="preserve">También se propone establecer estándares mínimos a las empresas por la emisión de gases contaminantes, así se puede impulsar la disminución de los gases efecto invernadero, por ejemplo con un porcentaje de la flota vehicular para la flota de las empresas que corresponda a vehículos 100% eléctricos, obteniendo beneficios y/o subvenciones para la compra. </w:t>
      </w:r>
    </w:p>
    <w:p w:rsidR="004C3972" w:rsidRDefault="004C3972" w:rsidP="008547D5">
      <w:pPr>
        <w:jc w:val="both"/>
      </w:pPr>
      <w:r>
        <w:lastRenderedPageBreak/>
        <w:t xml:space="preserve">Se desea que estas normas sean suficientemente flexibles para ir avanzando con el desarrollo de la tecnología y toda regulación que disminuya el consumo de vehículos es factible considerando que no se podría avanzar de otra manera. </w:t>
      </w:r>
    </w:p>
    <w:p w:rsidR="004C3972" w:rsidRDefault="00056AFC" w:rsidP="008547D5">
      <w:pPr>
        <w:jc w:val="both"/>
      </w:pPr>
      <w:r>
        <w:t xml:space="preserve">Para la adopción de normativas internacionales, </w:t>
      </w:r>
      <w:r w:rsidR="00897DBF">
        <w:t>se cree que es una buena instancia para que Chile vaya actualizando nuevos procesos de fiscalización o estableciendo normas que se adapten al país, ya que no todas las normativas son importables sin modificaciones</w:t>
      </w:r>
      <w:r w:rsidR="00E3223B">
        <w:t xml:space="preserve">, pero siempre son mejorables a la realidad local. Definir estas normas y estándares, teniendo en consideración lo que ya existe e incorporarlo  también en las grandes ciudades, no centralizarse en la capital del País. </w:t>
      </w:r>
      <w:r w:rsidR="00AA4941">
        <w:t xml:space="preserve">Se sugiere que estas normas se centren tanto </w:t>
      </w:r>
      <w:r w:rsidR="00C00C31">
        <w:t xml:space="preserve">en emisiones como en seguridad y también considerar un mecanismo de pago de la recarga eléctrica por parte del usuario final, que éste sea el mismo a nivel nacional. </w:t>
      </w:r>
    </w:p>
    <w:p w:rsidR="00E3223B" w:rsidRDefault="00E3223B" w:rsidP="008547D5">
      <w:pPr>
        <w:jc w:val="both"/>
      </w:pPr>
      <w:r>
        <w:t xml:space="preserve">La mayoría de los comentarios considero utilizar normas y/o estándares europeos, para poder comparar los vehículos en sí, más bien de una manera técnica y entendible para el público en general. Impedir que se establezcan monopolios en el mercado, ya sea en la venta de vehículos, refracciones, licitaciones para estaciones de carga de baterías, etc. </w:t>
      </w:r>
    </w:p>
    <w:p w:rsidR="00E3223B" w:rsidRDefault="0019420C" w:rsidP="008547D5">
      <w:pPr>
        <w:jc w:val="both"/>
      </w:pPr>
      <w:r>
        <w:t>Se cree que se debe acelerar la normativa chilena referente a los requisitos de sistemas de carga para vehículos eléctricos, con el fin de eliminar barreras de entrada, desde el punto de vista de permisos de construcción y operación, invertir en infraestructura de carga de uso público. La electromovilidad en un escenario de alta penetración trae consigo la necesidad de potenciar servicios relacionados con la flexibilidad del sistema eléctrico. De acuerdo a esto se propone incluir la instalación de puntos de carga en la normativa de construcción de edificios y viviendas urbanas, para incluir la exigencia de canalización eléctrica necesaria para posterior instalación de cargadores de vehículos eléctricos.</w:t>
      </w:r>
    </w:p>
    <w:p w:rsidR="0019420C" w:rsidRDefault="0019420C" w:rsidP="008547D5">
      <w:pPr>
        <w:jc w:val="both"/>
      </w:pPr>
      <w:r>
        <w:t xml:space="preserve">Tomando en cuenta elementos de planificación urbana, se deben hacer un diagnóstico de las falencias que tiene Chile para la masificación de esta tecnología, realizando un trabajo en conjunto con todos los actores principales tanto industrias eléctricas como transporte, tomando en consideración los casos exitosos de la experiencia internacional. </w:t>
      </w:r>
    </w:p>
    <w:p w:rsidR="00845560" w:rsidRDefault="00845560" w:rsidP="008547D5">
      <w:pPr>
        <w:jc w:val="both"/>
      </w:pPr>
      <w:r>
        <w:t>Se considera realizar un análisis del impacto sobre la infraestructura vial, urbana y sistema eléctrico</w:t>
      </w:r>
      <w:r w:rsidR="00362935">
        <w:t>, ya que la adopción de normativa internacional por sí solo no es suficiente, ya que se debe considerar además las características propias de la red vial, urbana y del sistema eléctrico.</w:t>
      </w:r>
    </w:p>
    <w:p w:rsidR="0019420C" w:rsidRDefault="00845560" w:rsidP="008547D5">
      <w:pPr>
        <w:jc w:val="both"/>
      </w:pPr>
      <w:r>
        <w:t>Por último e</w:t>
      </w:r>
      <w:r w:rsidR="007D1A88">
        <w:t xml:space="preserve">n la actividad de implementar un sistema de identificación a vehículos eléctricos, </w:t>
      </w:r>
      <w:r w:rsidR="0079197E">
        <w:t xml:space="preserve">se estima que es conveniente incorporar un sello diferenciador al vehículo eléctrico. La idea es generar conciencia colectiva al respecto de los beneficios de la electromovilidad, se considera incluir una patente con un color diferenciador o más bien cambio en su estructura, donde los seis primeros dígitos son la identificación del registro civil y la última letra la eficiencia del vehículo, como si fuera una categoría. </w:t>
      </w:r>
    </w:p>
    <w:p w:rsidR="0079197E" w:rsidRDefault="0079197E" w:rsidP="008547D5">
      <w:pPr>
        <w:jc w:val="both"/>
      </w:pPr>
      <w:r>
        <w:lastRenderedPageBreak/>
        <w:t xml:space="preserve">Estos sellos o patente distintiva </w:t>
      </w:r>
      <w:r w:rsidR="00845560">
        <w:t>pueden</w:t>
      </w:r>
      <w:r>
        <w:t xml:space="preserve"> generar beneficios tanto en la seguridad en caso de accidentes como beneficios públicos en estacionamientos privados o en carretera, liberación de restricción vehicular, </w:t>
      </w:r>
      <w:r w:rsidR="00845560">
        <w:t xml:space="preserve">descuentos en peajes, etc. Esta identificación debe tener varios sentidos, ya sea en la seguridad, en el sentido ecológico y la preocupación por el medio ambiente. Se considera también incluir a los Vehículos Eléctricos Livianos de 2 y 3 ruedas. </w:t>
      </w:r>
    </w:p>
    <w:p w:rsidR="00F40C8E" w:rsidRDefault="00904943" w:rsidP="00F40C8E">
      <w:pPr>
        <w:jc w:val="both"/>
      </w:pPr>
      <w:r>
        <w:t>En respuesta a los comentarios recibidos para la línea de acción “</w:t>
      </w:r>
      <w:r w:rsidRPr="00904943">
        <w:t>Regulación y estandarización</w:t>
      </w:r>
      <w:r>
        <w:t>”</w:t>
      </w:r>
      <w:r>
        <w:t>, se agregará a la estrategia de electromovilidad los siguientes elementos</w:t>
      </w:r>
      <w:r w:rsidR="00F40C8E">
        <w:t xml:space="preserve"> que no fueron considerados en la primera versión del documento</w:t>
      </w:r>
      <w:r>
        <w:t>:</w:t>
      </w:r>
      <w:r w:rsidR="00F40C8E">
        <w:t xml:space="preserve"> estándares para nuevas construcciones, estándares para sistema de carga de vehículos, incorporación de sello diferenciador de los vehículos eléctricos. Otros comentarios serán incorporados en la etapa de </w:t>
      </w:r>
      <w:r w:rsidR="00F40C8E">
        <w:t>que las acciones planteadas por la estrategia sean materializadas.</w:t>
      </w:r>
      <w:r w:rsidR="00F40C8E">
        <w:t xml:space="preserve">  En este aspecto cabe mencionar, que algunas de las materias sugeridas requieren nuevas facultades para los organismos públicos que </w:t>
      </w:r>
      <w:r w:rsidR="009072CB">
        <w:t>implementarán esta estrategia, lo que es materia de un futuro proyecto de ley.</w:t>
      </w:r>
    </w:p>
    <w:p w:rsidR="00362935" w:rsidRPr="00362935" w:rsidRDefault="00F40C8E" w:rsidP="008547D5">
      <w:pPr>
        <w:jc w:val="both"/>
        <w:rPr>
          <w:b/>
          <w:sz w:val="24"/>
        </w:rPr>
      </w:pPr>
      <w:r>
        <w:t xml:space="preserve">  </w:t>
      </w:r>
      <w:r w:rsidR="00362935" w:rsidRPr="00362935">
        <w:rPr>
          <w:b/>
          <w:sz w:val="24"/>
          <w:u w:val="single"/>
        </w:rPr>
        <w:t>3° Línea de Acción</w:t>
      </w:r>
      <w:r w:rsidR="00362935" w:rsidRPr="00362935">
        <w:rPr>
          <w:b/>
          <w:sz w:val="24"/>
        </w:rPr>
        <w:t>: Formación de capital humano.</w:t>
      </w:r>
    </w:p>
    <w:p w:rsidR="00EE5BFD" w:rsidRDefault="00B569D4" w:rsidP="008547D5">
      <w:pPr>
        <w:jc w:val="both"/>
      </w:pPr>
      <w:r>
        <w:t xml:space="preserve">La primera actividad de la tercera línea de acción se centra en la formación de capacidades para nuevas tecnologías vehiculares e infraestructura asociada, con respecto a esto </w:t>
      </w:r>
      <w:r w:rsidR="00EE5BFD">
        <w:t xml:space="preserve">se establece importante trabajar con las universidades, institutos profesionales y CFT, estableciendo convenios para tener profesionales que estén capacitados para entregar un buen servicio al implementarse este tipo de tecnologías. </w:t>
      </w:r>
    </w:p>
    <w:p w:rsidR="00EE7864" w:rsidRDefault="00EE5BFD" w:rsidP="008547D5">
      <w:pPr>
        <w:jc w:val="both"/>
      </w:pPr>
      <w:r>
        <w:t xml:space="preserve">Los comentarios se basaron principalmente en la importancia de involucrar a las universidades técnicas e institutos, para generar asignaturas </w:t>
      </w:r>
      <w:r w:rsidR="00EE7864">
        <w:t>y a futuro especialidades relacionadas en la materia de la electromovilidad, ampliando la malla curricular a las tecnologías asociadas. Se cree importante incluir a colegios industriales y universidades, cursos de vehículos eléctricos livianos, ya que los vehículos de mayor envergadura son lo mismo pero con más electrónica, de esta manera el concepto será más fácil de entender y se tendrá un conocimiento previo a reparaciones o adaptaciones de vehículos convencionales a vehículos eléctricos.</w:t>
      </w:r>
      <w:r w:rsidR="00E57A2E">
        <w:t xml:space="preserve"> </w:t>
      </w:r>
    </w:p>
    <w:p w:rsidR="00E57A2E" w:rsidRDefault="00E57A2E" w:rsidP="008547D5">
      <w:pPr>
        <w:jc w:val="both"/>
      </w:pPr>
      <w:r>
        <w:t>La importancia de crear programas para alumnos que están en la universidad o CFT, con apoyo público-privado en pilotos de electromovilidad. El apoyo financiero es indispensable para que se plateen proyectos viales de desarrollo de tecnologías vinculadas al transporte eléctrico.</w:t>
      </w:r>
    </w:p>
    <w:p w:rsidR="00E57A2E" w:rsidRDefault="00E57A2E" w:rsidP="008547D5">
      <w:pPr>
        <w:jc w:val="both"/>
      </w:pPr>
      <w:r>
        <w:t xml:space="preserve">Por otro lado, se considera que </w:t>
      </w:r>
      <w:r w:rsidR="00263473">
        <w:t xml:space="preserve">las capacitaciones </w:t>
      </w:r>
      <w:r>
        <w:t>en instituciones educacionales, clubes de automóviles, s</w:t>
      </w:r>
      <w:r w:rsidR="00263473">
        <w:t>eguros automotrices, industrias asociadas al rubro de electromovilidad</w:t>
      </w:r>
      <w:r>
        <w:t xml:space="preserve">, ya deben ser parte de esta nueva tecnología. </w:t>
      </w:r>
      <w:r w:rsidR="00263473">
        <w:t xml:space="preserve">Las automotoras y marcas de vehículos eléctricos ya deben asegurar el mantenimiento y servicios técnicos a lo largo de las regiones en donde los vehículos eléctricos tengan presencia. Se propone desarrollar un plan de formación de capital humano para los segmentos de vehículos tanto de uso particular (vehículos y bicicletas, público (buses y taxis) como comercial. </w:t>
      </w:r>
    </w:p>
    <w:p w:rsidR="00263473" w:rsidRDefault="00263473" w:rsidP="008547D5">
      <w:pPr>
        <w:jc w:val="both"/>
      </w:pPr>
      <w:r>
        <w:lastRenderedPageBreak/>
        <w:t xml:space="preserve">En cuanto a la actividad de preparación ante emergencias, </w:t>
      </w:r>
      <w:r w:rsidR="00560BB4">
        <w:t>la importancia de involucrar y capacitar a bomberos, ambulancias, carabineros, equipos de rescate, empresas eléctricas, universidades e institutos, para los posibles accidentes de tránsito respecto al actuar ante fallas en vehículos eléctricos</w:t>
      </w:r>
      <w:r w:rsidR="00162F98">
        <w:t>, es indispensable para el conocimiento de las personas involucradas en esta tecnología</w:t>
      </w:r>
      <w:r w:rsidR="00560BB4">
        <w:t xml:space="preserve">. Conocer las diferencias entre los vehículos convencionales  y vehículos eléctricos, se podría saber con anticipación como actuar en los diversos accidentes que se pueden producir. Si bien algunos comentarios creen que no sea de gran necesidad </w:t>
      </w:r>
      <w:r w:rsidR="00EE416F">
        <w:t xml:space="preserve">la preparación ante emergencias si se elabora correctamente la primera actividad, la mayoría considero que se deben incluir estos programas de capacitación a </w:t>
      </w:r>
      <w:r w:rsidR="00151E48">
        <w:t>todas las entidades mencionadas</w:t>
      </w:r>
      <w:r w:rsidR="00EE416F">
        <w:t xml:space="preserve"> anteriormente. </w:t>
      </w:r>
    </w:p>
    <w:p w:rsidR="009072CB" w:rsidRDefault="009072CB" w:rsidP="009072CB">
      <w:pPr>
        <w:jc w:val="both"/>
      </w:pPr>
      <w:r>
        <w:t>En respuesta a los comentarios recibidos para la línea de acción “</w:t>
      </w:r>
      <w:r w:rsidRPr="009072CB">
        <w:t>Formación de capital humano</w:t>
      </w:r>
      <w:r>
        <w:t>”,  y dado que ellos se refieren al detalle de implementación de la estrategia y no a un cambio a los lineamientos plantados por la misma, estos serán tomados en cuenta en el momento que las acciones planteadas por la estrategia sean materializadas.</w:t>
      </w:r>
    </w:p>
    <w:p w:rsidR="00386502" w:rsidRDefault="000A263F" w:rsidP="008547D5">
      <w:pPr>
        <w:jc w:val="both"/>
        <w:rPr>
          <w:b/>
          <w:sz w:val="24"/>
        </w:rPr>
      </w:pPr>
      <w:r w:rsidRPr="000A263F">
        <w:rPr>
          <w:b/>
          <w:sz w:val="24"/>
          <w:u w:val="single"/>
        </w:rPr>
        <w:t>4° Línea de Acción</w:t>
      </w:r>
      <w:r w:rsidRPr="000A263F">
        <w:rPr>
          <w:b/>
          <w:sz w:val="24"/>
        </w:rPr>
        <w:t>: Difusión de tecnologías vehiculares eficientes.</w:t>
      </w:r>
    </w:p>
    <w:p w:rsidR="000A263F" w:rsidRDefault="00D10AAB" w:rsidP="008547D5">
      <w:pPr>
        <w:jc w:val="both"/>
      </w:pPr>
      <w:r>
        <w:t xml:space="preserve">Dentro de las actividades de la cuarta línea de acción, se menciona la primera actividad de realizar mesas de trabajo público-privada, </w:t>
      </w:r>
      <w:r w:rsidR="00243C6F">
        <w:t xml:space="preserve">donde se muestra un importante entusiasmo en crear instancias de participación, donde todos puedan aportar a la legislación en desarrollo. Promover estas iniciativas de forma presencial y online, para facilitar la generación de las mismas. Se sugiere trabajar con hoteleras y empresas del área turística para proyectar “turismo sustentable”, como también potenciar el rol de la asociación de </w:t>
      </w:r>
      <w:r w:rsidR="004D1691">
        <w:t>electromovilidad integrando</w:t>
      </w:r>
      <w:r w:rsidR="00243C6F">
        <w:t xml:space="preserve"> a los municipios y los ministerios con otras empresas asociadas (carreteras concesionadas, estacionamientos privados, centros comerciales, inmobiliarios, etc.).</w:t>
      </w:r>
    </w:p>
    <w:p w:rsidR="004D1691" w:rsidRDefault="004D1691" w:rsidP="008547D5">
      <w:pPr>
        <w:jc w:val="both"/>
      </w:pPr>
      <w:r>
        <w:t xml:space="preserve">Incentivar workshop/talleres entre empresas automotrices y técnicos públicos, fiscalizadores, entre otros, para que de esta manera se promueva el uso de vehículos eléctricos en la industria. Se sugiere que instituciones como </w:t>
      </w:r>
      <w:proofErr w:type="spellStart"/>
      <w:r>
        <w:t>Corfo</w:t>
      </w:r>
      <w:proofErr w:type="spellEnd"/>
      <w:r>
        <w:t xml:space="preserve"> deberían tener mayor énfasis en estos temas y también invitar a importadores de </w:t>
      </w:r>
      <w:proofErr w:type="spellStart"/>
      <w:r>
        <w:t>LEV’s</w:t>
      </w:r>
      <w:proofErr w:type="spellEnd"/>
      <w:r>
        <w:t xml:space="preserve"> para que aporten o bien aprendan y enseñen productos de calidad y estándares adecuados. La mayoría de los participantes en esta consulta pública se mostraron </w:t>
      </w:r>
      <w:r w:rsidR="00666283">
        <w:t>entusiastas de</w:t>
      </w:r>
      <w:r>
        <w:t xml:space="preserve"> participar en alguna instancia de mesa de trabajo. </w:t>
      </w:r>
    </w:p>
    <w:p w:rsidR="004D1691" w:rsidRDefault="00666283" w:rsidP="008547D5">
      <w:pPr>
        <w:jc w:val="both"/>
      </w:pPr>
      <w:r>
        <w:t>Los</w:t>
      </w:r>
      <w:r w:rsidR="004D1691">
        <w:t xml:space="preserve"> tema</w:t>
      </w:r>
      <w:r>
        <w:t>s</w:t>
      </w:r>
      <w:r w:rsidR="004D1691">
        <w:t xml:space="preserve"> que surge</w:t>
      </w:r>
      <w:r>
        <w:t>n</w:t>
      </w:r>
      <w:r w:rsidR="004D1691">
        <w:t xml:space="preserve"> </w:t>
      </w:r>
      <w:r>
        <w:t xml:space="preserve">con mayor inquietud para tratar en la mesa de trabajo es la definición de la forma de pago de la recarga eléctrica y la tarificación, hoy la gran mayoría de los puntos de carga son gratuitos, pero en la medida que aumente el parque vehicular de vehículos eléctricos, cada empresa que dispone de cargadores comenzará a cobrar de acuerdo a sus criterios lo que podría transformarse en una barrera para el usuario, ante la diversidad de opciones, formas y precios. </w:t>
      </w:r>
    </w:p>
    <w:p w:rsidR="00666283" w:rsidRDefault="00666283" w:rsidP="008547D5">
      <w:pPr>
        <w:jc w:val="both"/>
      </w:pPr>
      <w:r>
        <w:t xml:space="preserve">En lo que respecta a la actividad de desarrollo de proyectos pilotos, </w:t>
      </w:r>
      <w:r w:rsidR="002D660A">
        <w:t xml:space="preserve">se sugiere dar oportunidades y trabajar en conjunto con universidades para el desarrollo de tecnologías propias en el campo de los vehículos eléctricos. Que exista un incentivo económico para desplegar estaciones de carga donde concurran empresas distribuidoras, el estado, las automotoras y lo municipios. Conocer las experiencias de los proyectos ya desarrollados en Chile, y que estos sirvan para pilotear nuevas </w:t>
      </w:r>
      <w:r w:rsidR="002D660A">
        <w:lastRenderedPageBreak/>
        <w:t xml:space="preserve">tecnologías o equipos y de acuerdo a esto replicar las buenas prácticas realizadas. El realizar proyectos piloto permite tener mayor control de la operación, levantar falencias y virtudes, proporciona escalar los proyectos de acuerdo a las necesidades de cada región, zona o comuna. </w:t>
      </w:r>
      <w:r w:rsidR="00E85756">
        <w:t xml:space="preserve">Se sugiere que estos proyectos deben aplicarse en ciudades más pequeñas pero de importancia, ya que se puede asimilar rápidamente los problemas-beneficios de la aplicación. También se quiere dejar plasmado que actualmente ya existen proyectos pilotos, lo que se necesita es proponer proyectos demostrativos y para esto debe existir también un cronograma de trabajo. </w:t>
      </w:r>
    </w:p>
    <w:p w:rsidR="00E85756" w:rsidRDefault="00E85756" w:rsidP="008547D5">
      <w:pPr>
        <w:jc w:val="both"/>
      </w:pPr>
      <w:r>
        <w:t>Para la última actividad en cuanto a difusión se quiere dejar en claro que no sólo existe participación por parte del gobierno para esta tecnología, que muchos estudiantes tienen ganas de participar, incluso sin un incentivo económico. La difusión es muy importante para cambiar las costumbres de los ciudadanos, por eso se considera importante entregar esta información tanto a niño como adolescentes, informar a los clientes de transporte público sobre precios, para evitar malas prácticas. Aprovechar i</w:t>
      </w:r>
      <w:r w:rsidR="00E76A90">
        <w:t>nstancias de televisión, radio,</w:t>
      </w:r>
      <w:r>
        <w:t xml:space="preserve"> escritos</w:t>
      </w:r>
      <w:r w:rsidR="00E76A90">
        <w:t xml:space="preserve"> o </w:t>
      </w:r>
      <w:proofErr w:type="spellStart"/>
      <w:r w:rsidR="00E76A90">
        <w:t>app’s</w:t>
      </w:r>
      <w:proofErr w:type="spellEnd"/>
      <w:r>
        <w:t xml:space="preserve">, convocar a charlas, talleres y mecanismos de financiamiento. La información que se entregue debe ser clara y entendible para todo el público, con gráficas atractivas y fáciles de comprender. </w:t>
      </w:r>
      <w:r w:rsidR="00E76A90">
        <w:t xml:space="preserve">Es importante que en las campañas de difusión se muestren los beneficios que presenta para Chile y el medioambiente la adopción de tecnologías menos contaminantes. </w:t>
      </w:r>
    </w:p>
    <w:p w:rsidR="00E76A90" w:rsidRDefault="00E76A90" w:rsidP="008547D5">
      <w:pPr>
        <w:jc w:val="both"/>
      </w:pPr>
    </w:p>
    <w:p w:rsidR="00E76A90" w:rsidRDefault="00E76A90" w:rsidP="008547D5">
      <w:pPr>
        <w:jc w:val="both"/>
      </w:pPr>
      <w:r>
        <w:t xml:space="preserve">Presentar experiencias de conductores de autos 100% eléctricos, conocer las dificultades o casos exitosos que se han presentado, para que de esta forma se pueda conocer que esto en realidad existe y está presente en nuestro país. </w:t>
      </w:r>
    </w:p>
    <w:p w:rsidR="00E76A90" w:rsidRDefault="00E76A90" w:rsidP="008547D5">
      <w:pPr>
        <w:jc w:val="both"/>
      </w:pPr>
      <w:r>
        <w:t>Se agradece la instancia de traer la Formula E, pero se sugiere crear instancias de competición con desarrollos propios de vehículos eléctricos. El difundir casos reales de éxito es fundamental, la difusión debe ser un tema a nivel país, tomando como ejemplo los impulsores actuales de la electromovilidad, que esta tecnología sea conocida por todos y validada como una muy buena herramienta de futuro, creando campañas de capacitación publica para la adopción del conocimiento de la tecnología.</w:t>
      </w:r>
    </w:p>
    <w:p w:rsidR="00E76A90" w:rsidRDefault="0038545E" w:rsidP="008547D5">
      <w:pPr>
        <w:jc w:val="both"/>
      </w:pPr>
      <w:r>
        <w:t xml:space="preserve">Se considera también que la estrategia de difusión no debe limitarse a la eficiencia energética, ya que no es el único beneficio ni barrera para la electromovilidad, por otro lado se propone implementar reconocimiento a empresas que inviertan en la electromovilidad, destacando el aporte de cada una de ellas en la disminución de contaminantes en el país. </w:t>
      </w:r>
    </w:p>
    <w:p w:rsidR="00D138D7" w:rsidRDefault="00D138D7" w:rsidP="00D138D7">
      <w:pPr>
        <w:jc w:val="both"/>
      </w:pPr>
      <w:r>
        <w:t>En respuesta a los comentarios recibidos para la línea de acción “</w:t>
      </w:r>
      <w:r w:rsidRPr="00D138D7">
        <w:t>Difusión de tecnologías vehiculares eficientes</w:t>
      </w:r>
      <w:r>
        <w:t xml:space="preserve">”,  </w:t>
      </w:r>
      <w:r>
        <w:t>se mejorará la redacción de esta línea de acción en la Estrategia, tomando en consideración las observaciones planteadas.</w:t>
      </w:r>
    </w:p>
    <w:p w:rsidR="00D138D7" w:rsidRDefault="00D138D7" w:rsidP="008547D5">
      <w:pPr>
        <w:jc w:val="both"/>
      </w:pPr>
    </w:p>
    <w:p w:rsidR="00D138D7" w:rsidRDefault="00D138D7" w:rsidP="008547D5">
      <w:pPr>
        <w:jc w:val="both"/>
      </w:pPr>
    </w:p>
    <w:p w:rsidR="0038545E" w:rsidRDefault="0038545E" w:rsidP="008547D5">
      <w:pPr>
        <w:jc w:val="both"/>
        <w:rPr>
          <w:b/>
          <w:sz w:val="24"/>
        </w:rPr>
      </w:pPr>
      <w:r w:rsidRPr="0038545E">
        <w:rPr>
          <w:b/>
          <w:sz w:val="24"/>
          <w:u w:val="single"/>
        </w:rPr>
        <w:lastRenderedPageBreak/>
        <w:t>5° Línea de Acción</w:t>
      </w:r>
      <w:r w:rsidRPr="0038545E">
        <w:rPr>
          <w:b/>
          <w:sz w:val="24"/>
        </w:rPr>
        <w:t>: Incentivos transitorios para el despliegue de la electromovilidad.</w:t>
      </w:r>
    </w:p>
    <w:p w:rsidR="0038545E" w:rsidRDefault="00DC4164" w:rsidP="008547D5">
      <w:pPr>
        <w:jc w:val="both"/>
      </w:pPr>
      <w:r>
        <w:t xml:space="preserve">En las actividades de la quinta línea de acción, dentro de los incentivos económicos </w:t>
      </w:r>
      <w:r w:rsidR="00946FE8">
        <w:t xml:space="preserve">es la actividad que más opiniones recibió </w:t>
      </w:r>
      <w:r w:rsidR="00402AC9">
        <w:t>debido al impacto que é</w:t>
      </w:r>
      <w:r w:rsidR="00946FE8">
        <w:t xml:space="preserve">ste proporciona, entre ellos se considera que más que incentivos económicos es importante considerar una regulación a largo plazo que permita compensar correctamente los beneficios de un auto eléctrico, especialmente de su batería. Es importante tener un enfoque estratégico para el financiamiento de estos vehículos, como esfuerzo público-privado. Generar una tarifa exclusiva para recarga de vehículos eléctricos, de forma que se produzca un precio por </w:t>
      </w:r>
      <w:proofErr w:type="spellStart"/>
      <w:r w:rsidR="00946FE8">
        <w:t>kWh</w:t>
      </w:r>
      <w:proofErr w:type="spellEnd"/>
      <w:r w:rsidR="00946FE8">
        <w:t xml:space="preserve">, para toda la cadena desde generación hasta la comercialización, de forma de evitar riesgos en esta primera etapa de los cargos por demanda en hora punta. </w:t>
      </w:r>
    </w:p>
    <w:p w:rsidR="00946FE8" w:rsidRPr="0038545E" w:rsidRDefault="00946FE8" w:rsidP="008547D5">
      <w:pPr>
        <w:jc w:val="both"/>
      </w:pPr>
      <w:r>
        <w:t xml:space="preserve">Se considera que estos incentivos debieran estar estrechamente relacionados con el establecimiento de estándares de eficiencia energética y que además de las exenciones tributarias se estima conveniente desincentivar a los usuarios de motores a combustión interna. Aplicar subsidios a la compra de camiones o vehículos destinados a reciclar, facilidades de rebajas de impuestos, preferencias en espacios urbanos, estacionamientos preferentes, </w:t>
      </w:r>
      <w:r w:rsidR="00402AC9">
        <w:t xml:space="preserve">peaje diferenciado, impuesto a los vehículos de combustión interna, permiso de circulación diferenciado, IVA diferenciado, creación de tarifas flexibles horarios, donde el precio de la energía varíe según la hora del día, programas y subvenciones específicas de renovación de vehículos a combustión por vehículos eléctricos, potenciar en </w:t>
      </w:r>
      <w:proofErr w:type="spellStart"/>
      <w:r w:rsidR="00402AC9">
        <w:t>Corfo</w:t>
      </w:r>
      <w:proofErr w:type="spellEnd"/>
      <w:r w:rsidR="00402AC9">
        <w:t xml:space="preserve"> programas específicos de apoyo y desarrollo de proyectos relacionados con la mejora de la electromovilidad, incorporar incentivos específicos para PYME y microempresas, de manera que este segmento también sea un vector de desarrollo de esta nueva tecnología. Se sugiere también analizar opciones de leasing para que los conductores puedan adaptarse gradualmente al automóvil eléctrico sin el riesgo financiero asociado a la compra de vehículo nuevo. </w:t>
      </w:r>
    </w:p>
    <w:p w:rsidR="00E76A90" w:rsidRDefault="00402AC9" w:rsidP="008547D5">
      <w:pPr>
        <w:jc w:val="both"/>
      </w:pPr>
      <w:r>
        <w:t xml:space="preserve">Es importante destacar que se dieron muchas ideas en lo que respecta </w:t>
      </w:r>
      <w:r w:rsidR="00FA1EE8">
        <w:t xml:space="preserve">a modelos e incentivos ya implementados en otros países, como reducir impuestos a la compra de vehículos eléctricos e incentivar la llegada de nuevas marcas de vehículos líderes en el área. Se presentó un ejemplo si los vehículos fuesen una categoría posible de comprar en la lista de vehículos de empresa del </w:t>
      </w:r>
      <w:r w:rsidR="005C0C08">
        <w:t>servicio de impuestos internos ya que en Chile, las pymes compran camionetas para movilidad de negocios, incluso aquellos que no necesariamente se requieren camionetas. E</w:t>
      </w:r>
      <w:r w:rsidR="00FA1EE8">
        <w:t>n Alemania se transparenta el uso de los autos tanto en empresa como uso personal</w:t>
      </w:r>
      <w:r w:rsidR="00A35792">
        <w:t xml:space="preserve">, permite incorporar como activo empresa los autos, en un porcentaje determinado por el gobierno, esta medida es transparente y conocida por todos, permite eficiencia, ya que no es necesario sobredimensionar el parque automotriz. En este caso se propone que se dé un período de n cantidad de años, a modo de impulso del mercado, en los cuales se permita descontar un vehículo eléctrico de gasto por un porcentaje a definir por el Gobierno, y el SII los incluya en el listado. Para esto se debe modificar la regulación del SII, sin embargo esto aceleraría enormemente el mercado, y la medida no sería regresiva, dado que transparentaría una situación conocida por todos, ajustando un porcentaje que sea el que estime el SII. Esto adquiere mayor relevancia, ya que la oferta de camionetas eléctricas es limitadísima, y el mercado automotriz se ha enfocado principalmente en autos. </w:t>
      </w:r>
    </w:p>
    <w:p w:rsidR="00A35792" w:rsidRDefault="006A7B4B" w:rsidP="008547D5">
      <w:pPr>
        <w:jc w:val="both"/>
      </w:pPr>
      <w:r>
        <w:lastRenderedPageBreak/>
        <w:t xml:space="preserve">La electrificación del consumo final, y en particular del transporte, es clave para el cumplimiento de las metas de mitigación de GEI del país, para lograr lo anterior se hace indispensable concebir alternativas de financiamiento que puedan movilizar recurso, principalmente desde el sector privado. Para esto se sugiere permitir el uso de compensaciones de emisiones GEI para que las fuentes emisoras puedan cumplir sus obligaciones de reducción de emisiones de manera costo-efectiva mediante la inversión en otros sectores como transporte. </w:t>
      </w:r>
    </w:p>
    <w:p w:rsidR="00E85756" w:rsidRDefault="002E321B" w:rsidP="008547D5">
      <w:pPr>
        <w:jc w:val="both"/>
      </w:pPr>
      <w:r>
        <w:t xml:space="preserve">De acuerdo a los estacionamientos preferentes, </w:t>
      </w:r>
      <w:r w:rsidR="00A57CF7">
        <w:t>se estimó que era un aporte a incentivar la compra de vehículos eléctricos, ya que al no tener estacionamientos es un desincentivo inmenso para utilizar el vehículo y preferir locomoción colectiva. Pero más allá de incentivar a comprar un vehículo eléctrico se consideró colocar automóviles para arrendar en estacionamientos que sean eléctricos, y así incentivar que se comparta el automóvil y la gente que no es dueña de uno lo pueda probar y ver su cambio.</w:t>
      </w:r>
    </w:p>
    <w:p w:rsidR="00A57CF7" w:rsidRDefault="00A57CF7" w:rsidP="008547D5">
      <w:pPr>
        <w:jc w:val="both"/>
      </w:pPr>
      <w:r>
        <w:t xml:space="preserve">Se propone ampliar los estacionamientos en malls cercanos a entradas con exclusividad, misma metodología para clínicas y a medida que pasa el tiempo y aumenta el N° de vehículos eléctricos, ir ampliando las zonas de cargas en estacionamientos públicos. Para esto se considera coordinar con municipios las ubicaciones de un mínimo de estacionamientos gratuitos para vehículos eléctricos, y que estos lugares tengan alta afluencia así se puede exponer en el día a día esta tecnología. </w:t>
      </w:r>
    </w:p>
    <w:p w:rsidR="00124E60" w:rsidRDefault="00A57CF7" w:rsidP="008547D5">
      <w:pPr>
        <w:jc w:val="both"/>
      </w:pPr>
      <w:r>
        <w:t xml:space="preserve">Un ejemplo para los vehículos eléctricos livianos, es que </w:t>
      </w:r>
      <w:r w:rsidR="00124E60">
        <w:t>existan estacionamientos solares que se sostengan económicamente con publicidad. Eventualmente estos estacionamientos pueden funcionar como puntos de emergencia ante catástrofes dando energía a celulares.</w:t>
      </w:r>
    </w:p>
    <w:p w:rsidR="00A57CF7" w:rsidRDefault="00124E60" w:rsidP="008547D5">
      <w:pPr>
        <w:jc w:val="both"/>
      </w:pPr>
      <w:r>
        <w:t xml:space="preserve">Se sugiere también que además de estacionamientos preferentes y exención de restricción vehicular se proponga revisar alternativas para crear vías exclusivas para vehículos eléctricos y así fomentar su uso.  </w:t>
      </w:r>
    </w:p>
    <w:p w:rsidR="00124E60" w:rsidRDefault="00182866" w:rsidP="008547D5">
      <w:pPr>
        <w:jc w:val="both"/>
      </w:pPr>
      <w:r>
        <w:t xml:space="preserve">En cuanto a los incentivos para el transporte público, </w:t>
      </w:r>
      <w:r w:rsidR="00C178B2">
        <w:t>se cree que es buena idea ver estos incentivos aplicados a los usuarios del transporte público, ya que esto generaría una rápida aceptación y mayor difusión. La transición de la matriz del transporte público a eléctrico, sea especialmente en las zonas más conectadas por el transporte público de las ciudades. Promover la instalación de tranvías eléctricos en algunas calles de importancia secundaria y en ciudades menores. Facilitar el acceso a precios preferenciales a los operadores de transporte público para incentivar el uso de vehículos eléctricos, dada la importancia y beneficio social. Que existan mecanismos de financiamiento y subsidio al transporte verde, capacitar automotrices, mecánicos, estaciones de servicio y choferes de transporte público.</w:t>
      </w:r>
    </w:p>
    <w:p w:rsidR="003D0058" w:rsidRDefault="003D0058" w:rsidP="008547D5">
      <w:pPr>
        <w:jc w:val="both"/>
      </w:pPr>
      <w:r>
        <w:t xml:space="preserve">El transporte público debe ser el enfoque principal, para que se llegue a un punto en que la gente prefiera ir en locomoción colectiva, que en su vehículo particular, dentro de esto también se contempla generar 100% de energía renovable para el metro, combinar bicicleta con metro o los fines de semana trasladar bicicletas en el metro. También se considera incorporar líneas de colectivo, ya que en regiones el uso de colectivos es mucho más alta en relación a </w:t>
      </w:r>
      <w:proofErr w:type="gramStart"/>
      <w:r>
        <w:t>los</w:t>
      </w:r>
      <w:proofErr w:type="gramEnd"/>
      <w:r>
        <w:t xml:space="preserve"> taxis y el impulsar a estos gremios puede proliferar de muy buena forma la electromovilidad. </w:t>
      </w:r>
    </w:p>
    <w:p w:rsidR="003D0058" w:rsidRDefault="003D0058" w:rsidP="008547D5">
      <w:pPr>
        <w:jc w:val="both"/>
      </w:pPr>
      <w:r>
        <w:lastRenderedPageBreak/>
        <w:t>También se destaca tener una tarifa subsidiada por el gobierno para tener una mayor preferencia por medios de comunicación que sean menos contaminantes, así además motiva a la gente a que prefiera medios de transporte menos contaminantes. Se recomienda revisar mecanismos para incentivar una buena planificación de red de electrolineras acorde a los recorridos de los buses del transporte público y proponer una meta específica, como por ejemplo, una floja de transporte pública 100% cero emisiones locales al 2030.</w:t>
      </w:r>
    </w:p>
    <w:p w:rsidR="003D0058" w:rsidRDefault="00782642" w:rsidP="008547D5">
      <w:pPr>
        <w:jc w:val="both"/>
      </w:pPr>
      <w:r>
        <w:t xml:space="preserve">En la última actividad de incentivos para vehículos de transporte de carga menores, </w:t>
      </w:r>
      <w:r w:rsidR="0086337C">
        <w:t>se considera una</w:t>
      </w:r>
      <w:r w:rsidR="00A76FFA">
        <w:t xml:space="preserve"> buena opción, pero </w:t>
      </w:r>
      <w:r w:rsidR="0086337C">
        <w:t>ser implementado luego de la evaluación del funcionamiento del transporte público, ya que aún no existe la opción de camiones o camionetas eléctricas a bajo costo, de alguna forma la opción para utilizar otros medios eléctricos para transportar cargas se contempla los tre</w:t>
      </w:r>
      <w:r w:rsidR="00A76FFA">
        <w:t>nes vías con la opción de transportar</w:t>
      </w:r>
      <w:r w:rsidR="0086337C">
        <w:t xml:space="preserve"> tanto pasajeros como cargas u trenes eléctricos por las afueras </w:t>
      </w:r>
      <w:r w:rsidR="00A76FFA">
        <w:t>de las ciudades generando una conexión mucho más grande.</w:t>
      </w:r>
    </w:p>
    <w:p w:rsidR="00A76FFA" w:rsidRDefault="00A76FFA" w:rsidP="008547D5">
      <w:pPr>
        <w:jc w:val="both"/>
      </w:pPr>
      <w:r>
        <w:t>Este incentivo se podría incluir en proyectos de micro o mediana empresa. Así como se adecuan carros con ERNC, un ejemplo es exigir un mínimo de vehículos eléctricos para servicios de mensajería y reparto. Se sugiere impulsar subsidios y mecanismos de financiamiento para aumentar la competitividad como potencia agroalimentaria, así de esta manera con un sello sustentable se agrega valor a</w:t>
      </w:r>
      <w:r w:rsidR="00EF5F99">
        <w:t xml:space="preserve"> los productos de exportación. Otra consideración es para empresas de reciclaje que pretendan trabajar con vehículos eléctricos de carga para transportar reciclaje y residuos. De acuerdo a esto ofrecer subsidios o ayuda para la adquisición de estos vehículos, ya que se generaría un aporte doble al país. Para el caso de transporte de personas en una empresa, también se podrían tener incentivos en el sentido de que la flota de las empresas comience a ser eléctricas, para esto debe existir un beneficio económico para su incorporación. </w:t>
      </w:r>
      <w:r w:rsidR="008E64AE">
        <w:t xml:space="preserve">Se propone que se reconozca o certifique a las empresas que inviertan en vehículos eléctricos. </w:t>
      </w:r>
    </w:p>
    <w:p w:rsidR="008E64AE" w:rsidRDefault="008E64AE" w:rsidP="008547D5">
      <w:pPr>
        <w:jc w:val="both"/>
      </w:pPr>
      <w:r>
        <w:t xml:space="preserve">Por último se considera agregar dos actividades relacionadas a la utilización de vías exclusivas y conversión de vehículos convencionales a eléctricos. Se contempla analizar beneficios como el uso de vías exclusivas o compartidas con el transporte público, como por ejemplo, en Noruega. Por otro lado crear incentivos claros para iniciativas de conversión de vehículos convencionales a eléctricos, dando impulso a la innovación local, facilitando la homologación de estos vehículos y rebajando aranceles aduaneros para la importación de elementos necesarios. Esto tiene como beneficio sacar de circulación un vehículo contaminante y reemplazarlo por uno de cero emisiones. </w:t>
      </w:r>
    </w:p>
    <w:p w:rsidR="00D138D7" w:rsidRDefault="00D138D7" w:rsidP="00D138D7">
      <w:pPr>
        <w:jc w:val="both"/>
      </w:pPr>
      <w:r>
        <w:t>En respuesta a los comentarios recibidos para la línea de acción “</w:t>
      </w:r>
      <w:r w:rsidRPr="00D138D7">
        <w:t>Incentivos transitorios para el despliegue de la electromovilidad</w:t>
      </w:r>
      <w:r>
        <w:t xml:space="preserve">”, se agregará a la estrategia de electromovilidad los siguientes elementos que no fueron considerados en la primera versión del documento: </w:t>
      </w:r>
      <w:r>
        <w:t xml:space="preserve">diversos modos de transporte, diferenciando las acciones </w:t>
      </w:r>
      <w:r w:rsidR="007F3047">
        <w:t xml:space="preserve">por modo </w:t>
      </w:r>
      <w:r>
        <w:t xml:space="preserve">en la medida que se requiera esta diferenciación. </w:t>
      </w:r>
      <w:r w:rsidR="007F3047">
        <w:t xml:space="preserve">Análisis de diversos incentivos planteados, considerando que dentro de las opiniones recibidas no hay unanimidad respecto a estas materias.  </w:t>
      </w:r>
    </w:p>
    <w:p w:rsidR="00D138D7" w:rsidRDefault="00D138D7" w:rsidP="008547D5">
      <w:pPr>
        <w:jc w:val="both"/>
      </w:pPr>
    </w:p>
    <w:p w:rsidR="009D7DD6" w:rsidRDefault="00203FA0" w:rsidP="008547D5">
      <w:pPr>
        <w:jc w:val="both"/>
        <w:rPr>
          <w:b/>
          <w:sz w:val="24"/>
        </w:rPr>
      </w:pPr>
      <w:r w:rsidRPr="00203FA0">
        <w:rPr>
          <w:b/>
          <w:sz w:val="24"/>
        </w:rPr>
        <w:lastRenderedPageBreak/>
        <w:t>Otros temas surgidos en el proceso de consulta ciudadana</w:t>
      </w:r>
    </w:p>
    <w:p w:rsidR="00654EF0" w:rsidRDefault="00524072" w:rsidP="008547D5">
      <w:pPr>
        <w:jc w:val="both"/>
      </w:pPr>
      <w:r>
        <w:t xml:space="preserve">Debemos enfocarnos en aprovechar el máximo posible de la extracción de las energías que nos entrega la naturaleza, para que nuestro país pueda desarrollar la mayor obtención de energía de cada proceso.  Se remarca la idea de que la base de la obtención de la energía para los vehículos eléctricos sea energía verde y de acuerdo a esto tener una visión responsable y no negligente. </w:t>
      </w:r>
    </w:p>
    <w:p w:rsidR="00524072" w:rsidRDefault="00524072" w:rsidP="008547D5">
      <w:pPr>
        <w:jc w:val="both"/>
      </w:pPr>
      <w:r>
        <w:t xml:space="preserve">Por otro lado </w:t>
      </w:r>
      <w:r w:rsidR="00802D76">
        <w:t xml:space="preserve">se sugiere que el objetivo de la estrategia vaya en la línea de fomentar la electromovilidad a nivel nacional, teniendo una actitud más proactiva. Vincularse con las políticas de descontaminación atmosférica, en consideración de los potenciales beneficios en la salud que podría significar un mayor despliegue de la movilidad eléctrica. También realizar esfuerzos de identificación de potenciales fuentes de financiamiento tanto públicas como privas, un pilar indispensable de toda estrategia constituye el financiamiento de la misma. </w:t>
      </w:r>
    </w:p>
    <w:p w:rsidR="00802D76" w:rsidRDefault="00E7152A" w:rsidP="008547D5">
      <w:pPr>
        <w:jc w:val="both"/>
      </w:pPr>
      <w:r>
        <w:t>Por último, s</w:t>
      </w:r>
      <w:r w:rsidR="00E358C2">
        <w:t>e</w:t>
      </w:r>
      <w:r w:rsidR="00802D76">
        <w:t xml:space="preserve"> cree que la estrategia se centra únicamente en incentivos para la electromovilidad sin considera</w:t>
      </w:r>
      <w:r w:rsidR="0080344F">
        <w:t xml:space="preserve">r </w:t>
      </w:r>
      <w:r w:rsidR="00802D76">
        <w:t xml:space="preserve">instrumentos de desincentivo al transporte en base a combustibles fósiles, de acuerdo a esto se podría apoyar con la implementación de instrumentos de precio al carbono como impuesto (verde) al combustible. Que la estrategia defina metas a lograr, una evaluación en términos de su impacto económico y ambiental. </w:t>
      </w:r>
    </w:p>
    <w:p w:rsidR="0080344F" w:rsidRDefault="0080344F" w:rsidP="008547D5">
      <w:pPr>
        <w:jc w:val="both"/>
      </w:pPr>
      <w:r>
        <w:t xml:space="preserve">Estos comentarios serán incluidos en su mérito, de manera transversal en el documento definitivo de estrategia. </w:t>
      </w:r>
    </w:p>
    <w:p w:rsidR="003D0058" w:rsidRDefault="00654EF0" w:rsidP="008547D5">
      <w:pPr>
        <w:jc w:val="both"/>
      </w:pPr>
      <w:r>
        <w:t>En consecuencia, este documento pone término al proceso de Consulta Ciudadana del documento “Estrategia de Electromovilidad en Chile”.</w:t>
      </w:r>
    </w:p>
    <w:p w:rsidR="002D660A" w:rsidRDefault="002D660A" w:rsidP="008547D5">
      <w:pPr>
        <w:jc w:val="both"/>
      </w:pPr>
    </w:p>
    <w:p w:rsidR="00666283" w:rsidRDefault="00666283" w:rsidP="008547D5">
      <w:pPr>
        <w:jc w:val="both"/>
      </w:pPr>
    </w:p>
    <w:p w:rsidR="00EE7864" w:rsidRPr="000278C3" w:rsidRDefault="00EE7864" w:rsidP="008547D5">
      <w:pPr>
        <w:jc w:val="both"/>
      </w:pPr>
    </w:p>
    <w:sectPr w:rsidR="00EE7864" w:rsidRPr="000278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646DE"/>
    <w:multiLevelType w:val="hybridMultilevel"/>
    <w:tmpl w:val="D3DEA0A6"/>
    <w:lvl w:ilvl="0" w:tplc="1952E3F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D5"/>
    <w:rsid w:val="000278C3"/>
    <w:rsid w:val="00032213"/>
    <w:rsid w:val="00056AFC"/>
    <w:rsid w:val="00091C8A"/>
    <w:rsid w:val="000A263F"/>
    <w:rsid w:val="000C4DF9"/>
    <w:rsid w:val="000C5C0B"/>
    <w:rsid w:val="001039F4"/>
    <w:rsid w:val="00124E60"/>
    <w:rsid w:val="00151E48"/>
    <w:rsid w:val="00162F98"/>
    <w:rsid w:val="00182866"/>
    <w:rsid w:val="0019420C"/>
    <w:rsid w:val="00203FA0"/>
    <w:rsid w:val="00243C6F"/>
    <w:rsid w:val="00263473"/>
    <w:rsid w:val="002D660A"/>
    <w:rsid w:val="002E321B"/>
    <w:rsid w:val="002F131A"/>
    <w:rsid w:val="00362935"/>
    <w:rsid w:val="0038545E"/>
    <w:rsid w:val="00386502"/>
    <w:rsid w:val="003A5906"/>
    <w:rsid w:val="003D0058"/>
    <w:rsid w:val="00402AC9"/>
    <w:rsid w:val="00412672"/>
    <w:rsid w:val="00472102"/>
    <w:rsid w:val="00472164"/>
    <w:rsid w:val="00491F72"/>
    <w:rsid w:val="004C1A8E"/>
    <w:rsid w:val="004C3972"/>
    <w:rsid w:val="004D1691"/>
    <w:rsid w:val="00515382"/>
    <w:rsid w:val="00524072"/>
    <w:rsid w:val="00560BB4"/>
    <w:rsid w:val="00562DA8"/>
    <w:rsid w:val="005C0C08"/>
    <w:rsid w:val="00654EF0"/>
    <w:rsid w:val="00664403"/>
    <w:rsid w:val="00666283"/>
    <w:rsid w:val="006A7B4B"/>
    <w:rsid w:val="006E70DC"/>
    <w:rsid w:val="00762714"/>
    <w:rsid w:val="00782642"/>
    <w:rsid w:val="0079197E"/>
    <w:rsid w:val="007D1A88"/>
    <w:rsid w:val="007D4C49"/>
    <w:rsid w:val="007F3047"/>
    <w:rsid w:val="00802D76"/>
    <w:rsid w:val="0080344F"/>
    <w:rsid w:val="00836040"/>
    <w:rsid w:val="00845560"/>
    <w:rsid w:val="008547D5"/>
    <w:rsid w:val="0086337C"/>
    <w:rsid w:val="00865F2C"/>
    <w:rsid w:val="00877F2F"/>
    <w:rsid w:val="00887270"/>
    <w:rsid w:val="00897DBF"/>
    <w:rsid w:val="008E64AE"/>
    <w:rsid w:val="00904943"/>
    <w:rsid w:val="009072CB"/>
    <w:rsid w:val="00946FE8"/>
    <w:rsid w:val="009D7DD6"/>
    <w:rsid w:val="00A35792"/>
    <w:rsid w:val="00A57CF7"/>
    <w:rsid w:val="00A76FFA"/>
    <w:rsid w:val="00AA4941"/>
    <w:rsid w:val="00AC350D"/>
    <w:rsid w:val="00AF1869"/>
    <w:rsid w:val="00B277C4"/>
    <w:rsid w:val="00B416E3"/>
    <w:rsid w:val="00B569D4"/>
    <w:rsid w:val="00B8328B"/>
    <w:rsid w:val="00C00C31"/>
    <w:rsid w:val="00C178B2"/>
    <w:rsid w:val="00CA2CE1"/>
    <w:rsid w:val="00CC324C"/>
    <w:rsid w:val="00D10AAB"/>
    <w:rsid w:val="00D138D7"/>
    <w:rsid w:val="00DC4164"/>
    <w:rsid w:val="00E3223B"/>
    <w:rsid w:val="00E358C2"/>
    <w:rsid w:val="00E36A86"/>
    <w:rsid w:val="00E57A2E"/>
    <w:rsid w:val="00E7152A"/>
    <w:rsid w:val="00E76A90"/>
    <w:rsid w:val="00E77BC8"/>
    <w:rsid w:val="00E85756"/>
    <w:rsid w:val="00EE416F"/>
    <w:rsid w:val="00EE5BFD"/>
    <w:rsid w:val="00EE7864"/>
    <w:rsid w:val="00EF5F99"/>
    <w:rsid w:val="00F40C8E"/>
    <w:rsid w:val="00FA1EE8"/>
    <w:rsid w:val="00FB0BD4"/>
    <w:rsid w:val="00FD2DC6"/>
    <w:rsid w:val="00FE77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49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4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11</Pages>
  <Words>5240</Words>
  <Characters>28820</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dc:creator>
  <cp:lastModifiedBy>C Victoriano</cp:lastModifiedBy>
  <cp:revision>4</cp:revision>
  <dcterms:created xsi:type="dcterms:W3CDTF">2017-10-05T18:32:00Z</dcterms:created>
  <dcterms:modified xsi:type="dcterms:W3CDTF">2017-10-05T20:48:00Z</dcterms:modified>
</cp:coreProperties>
</file>